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3221" w:rsidRPr="00550B59" w:rsidRDefault="001945AD" w:rsidP="007C3221">
      <w:pPr>
        <w:rPr>
          <w:rFonts w:ascii="Times New Roman" w:eastAsia="Calibri" w:hAnsi="Times New Roman"/>
          <w:sz w:val="28"/>
          <w:szCs w:val="28"/>
        </w:rPr>
      </w:pPr>
      <w:r>
        <w:rPr>
          <w:b/>
          <w:noProof/>
          <w:sz w:val="36"/>
          <w:szCs w:val="36"/>
          <w:lang w:eastAsia="ru-RU"/>
        </w:rPr>
        <w:drawing>
          <wp:inline distT="0" distB="0" distL="0" distR="0">
            <wp:extent cx="5934075" cy="99060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934075" cy="990600"/>
                    </a:xfrm>
                    <a:prstGeom prst="rect">
                      <a:avLst/>
                    </a:prstGeom>
                    <a:noFill/>
                    <a:ln>
                      <a:noFill/>
                    </a:ln>
                  </pic:spPr>
                </pic:pic>
              </a:graphicData>
            </a:graphic>
          </wp:inline>
        </w:drawing>
      </w:r>
    </w:p>
    <w:p w:rsidR="007C3221" w:rsidRPr="00550B59" w:rsidRDefault="007C3221" w:rsidP="007C3221">
      <w:pPr>
        <w:rPr>
          <w:rFonts w:ascii="Times New Roman" w:eastAsia="Calibri" w:hAnsi="Times New Roman"/>
          <w:sz w:val="28"/>
          <w:szCs w:val="28"/>
        </w:rPr>
      </w:pPr>
    </w:p>
    <w:p w:rsidR="009D5030" w:rsidRDefault="009D5030" w:rsidP="009D5030">
      <w:pPr>
        <w:tabs>
          <w:tab w:val="left" w:pos="6975"/>
        </w:tabs>
        <w:rPr>
          <w:rFonts w:ascii="Times New Roman" w:eastAsia="Calibri" w:hAnsi="Times New Roman"/>
          <w:sz w:val="28"/>
          <w:szCs w:val="28"/>
        </w:rPr>
      </w:pPr>
    </w:p>
    <w:p w:rsidR="001945AD" w:rsidRDefault="001945AD" w:rsidP="009D5030">
      <w:pPr>
        <w:tabs>
          <w:tab w:val="left" w:pos="6975"/>
        </w:tabs>
        <w:rPr>
          <w:rFonts w:ascii="Times New Roman" w:eastAsia="Calibri" w:hAnsi="Times New Roman"/>
          <w:sz w:val="28"/>
          <w:szCs w:val="28"/>
        </w:rPr>
      </w:pPr>
    </w:p>
    <w:p w:rsidR="001945AD" w:rsidRDefault="001945AD" w:rsidP="009D5030">
      <w:pPr>
        <w:tabs>
          <w:tab w:val="left" w:pos="6975"/>
        </w:tabs>
        <w:rPr>
          <w:rFonts w:ascii="Times New Roman" w:eastAsia="Calibri" w:hAnsi="Times New Roman"/>
          <w:sz w:val="28"/>
          <w:szCs w:val="28"/>
        </w:rPr>
      </w:pPr>
    </w:p>
    <w:p w:rsidR="001945AD" w:rsidRDefault="001945AD" w:rsidP="009D5030">
      <w:pPr>
        <w:tabs>
          <w:tab w:val="left" w:pos="6975"/>
        </w:tabs>
        <w:rPr>
          <w:rFonts w:ascii="Times New Roman" w:eastAsia="Calibri" w:hAnsi="Times New Roman"/>
          <w:sz w:val="28"/>
          <w:szCs w:val="28"/>
        </w:rPr>
      </w:pPr>
    </w:p>
    <w:p w:rsidR="001945AD" w:rsidRDefault="001945AD" w:rsidP="009D5030">
      <w:pPr>
        <w:tabs>
          <w:tab w:val="left" w:pos="6975"/>
        </w:tabs>
        <w:rPr>
          <w:rFonts w:ascii="Times New Roman" w:eastAsia="Calibri" w:hAnsi="Times New Roman"/>
          <w:sz w:val="28"/>
          <w:szCs w:val="28"/>
        </w:rPr>
      </w:pPr>
    </w:p>
    <w:p w:rsidR="001945AD" w:rsidRDefault="001945AD" w:rsidP="009D5030">
      <w:pPr>
        <w:tabs>
          <w:tab w:val="left" w:pos="6975"/>
        </w:tabs>
        <w:rPr>
          <w:rFonts w:ascii="Times New Roman" w:eastAsia="Calibri" w:hAnsi="Times New Roman"/>
          <w:sz w:val="28"/>
          <w:szCs w:val="28"/>
        </w:rPr>
      </w:pPr>
    </w:p>
    <w:p w:rsidR="001945AD" w:rsidRDefault="001945AD" w:rsidP="009D5030">
      <w:pPr>
        <w:tabs>
          <w:tab w:val="left" w:pos="6975"/>
        </w:tabs>
        <w:rPr>
          <w:rFonts w:ascii="Times New Roman" w:eastAsia="Calibri" w:hAnsi="Times New Roman"/>
          <w:sz w:val="28"/>
          <w:szCs w:val="28"/>
        </w:rPr>
      </w:pPr>
    </w:p>
    <w:p w:rsidR="001945AD" w:rsidRDefault="001945AD" w:rsidP="009D5030">
      <w:pPr>
        <w:tabs>
          <w:tab w:val="left" w:pos="6975"/>
        </w:tabs>
        <w:rPr>
          <w:rFonts w:ascii="Times New Roman" w:eastAsia="Calibri" w:hAnsi="Times New Roman"/>
          <w:sz w:val="28"/>
          <w:szCs w:val="28"/>
        </w:rPr>
      </w:pPr>
    </w:p>
    <w:p w:rsidR="00DC0FD8" w:rsidRPr="00DC0FD8" w:rsidRDefault="00DC0FD8" w:rsidP="00DC0FD8">
      <w:pPr>
        <w:pStyle w:val="a9"/>
        <w:spacing w:line="276" w:lineRule="auto"/>
        <w:jc w:val="center"/>
        <w:rPr>
          <w:rFonts w:ascii="Times New Roman" w:hAnsi="Times New Roman"/>
          <w:b/>
          <w:sz w:val="34"/>
          <w:szCs w:val="34"/>
        </w:rPr>
      </w:pPr>
      <w:r w:rsidRPr="00DC0FD8">
        <w:rPr>
          <w:rFonts w:ascii="Times New Roman" w:hAnsi="Times New Roman"/>
          <w:b/>
          <w:sz w:val="34"/>
          <w:szCs w:val="34"/>
        </w:rPr>
        <w:t>ГЕНЕРАЛЬНЫЙ ПЛАН</w:t>
      </w:r>
    </w:p>
    <w:p w:rsidR="00DC0FD8" w:rsidRPr="00DC0FD8" w:rsidRDefault="00DC0FD8" w:rsidP="00DC0FD8">
      <w:pPr>
        <w:pStyle w:val="a9"/>
        <w:spacing w:line="276" w:lineRule="auto"/>
        <w:jc w:val="center"/>
        <w:rPr>
          <w:rFonts w:ascii="Times New Roman" w:hAnsi="Times New Roman"/>
          <w:b/>
          <w:sz w:val="34"/>
          <w:szCs w:val="34"/>
        </w:rPr>
      </w:pPr>
    </w:p>
    <w:p w:rsidR="00DC0FD8" w:rsidRPr="00DC0FD8" w:rsidRDefault="00DC0FD8" w:rsidP="00DC0FD8">
      <w:pPr>
        <w:pStyle w:val="a9"/>
        <w:spacing w:after="0"/>
        <w:contextualSpacing/>
        <w:jc w:val="center"/>
        <w:rPr>
          <w:rFonts w:ascii="Times New Roman" w:hAnsi="Times New Roman"/>
          <w:b/>
          <w:i/>
          <w:sz w:val="36"/>
          <w:szCs w:val="36"/>
        </w:rPr>
      </w:pPr>
      <w:proofErr w:type="spellStart"/>
      <w:r w:rsidRPr="00DC0FD8">
        <w:rPr>
          <w:rFonts w:ascii="Times New Roman" w:hAnsi="Times New Roman"/>
          <w:b/>
          <w:i/>
          <w:sz w:val="36"/>
          <w:szCs w:val="36"/>
        </w:rPr>
        <w:t>Новочановского</w:t>
      </w:r>
      <w:proofErr w:type="spellEnd"/>
      <w:r w:rsidRPr="00DC0FD8">
        <w:rPr>
          <w:rFonts w:ascii="Times New Roman" w:hAnsi="Times New Roman"/>
          <w:b/>
          <w:i/>
          <w:sz w:val="36"/>
          <w:szCs w:val="36"/>
        </w:rPr>
        <w:t xml:space="preserve"> сельсовета</w:t>
      </w:r>
    </w:p>
    <w:p w:rsidR="00DC0FD8" w:rsidRPr="00DC0FD8" w:rsidRDefault="00DC0FD8" w:rsidP="00DC0FD8">
      <w:pPr>
        <w:pStyle w:val="a9"/>
        <w:spacing w:after="0"/>
        <w:contextualSpacing/>
        <w:jc w:val="center"/>
        <w:rPr>
          <w:rFonts w:ascii="Times New Roman" w:hAnsi="Times New Roman"/>
          <w:b/>
          <w:i/>
          <w:sz w:val="36"/>
          <w:szCs w:val="36"/>
        </w:rPr>
      </w:pPr>
      <w:proofErr w:type="spellStart"/>
      <w:r w:rsidRPr="00DC0FD8">
        <w:rPr>
          <w:rFonts w:ascii="Times New Roman" w:hAnsi="Times New Roman"/>
          <w:b/>
          <w:i/>
          <w:sz w:val="36"/>
          <w:szCs w:val="36"/>
        </w:rPr>
        <w:t>Барабинского</w:t>
      </w:r>
      <w:proofErr w:type="spellEnd"/>
      <w:r w:rsidRPr="00DC0FD8">
        <w:rPr>
          <w:rFonts w:ascii="Times New Roman" w:hAnsi="Times New Roman"/>
          <w:b/>
          <w:i/>
          <w:sz w:val="36"/>
          <w:szCs w:val="36"/>
        </w:rPr>
        <w:t xml:space="preserve"> района</w:t>
      </w:r>
    </w:p>
    <w:p w:rsidR="00DC0FD8" w:rsidRPr="00DC0FD8" w:rsidRDefault="00DC0FD8" w:rsidP="00DC0FD8">
      <w:pPr>
        <w:pStyle w:val="a9"/>
        <w:spacing w:after="0"/>
        <w:contextualSpacing/>
        <w:jc w:val="center"/>
        <w:rPr>
          <w:rFonts w:ascii="Times New Roman" w:hAnsi="Times New Roman"/>
          <w:b/>
          <w:i/>
          <w:sz w:val="36"/>
          <w:szCs w:val="36"/>
        </w:rPr>
      </w:pPr>
      <w:r w:rsidRPr="00DC0FD8">
        <w:rPr>
          <w:rFonts w:ascii="Times New Roman" w:hAnsi="Times New Roman"/>
          <w:b/>
          <w:i/>
          <w:sz w:val="36"/>
          <w:szCs w:val="36"/>
        </w:rPr>
        <w:t>Новосибирской области</w:t>
      </w:r>
    </w:p>
    <w:p w:rsidR="007C3221" w:rsidRDefault="007C3221" w:rsidP="007C3221">
      <w:pPr>
        <w:jc w:val="center"/>
        <w:rPr>
          <w:rFonts w:ascii="Times New Roman" w:eastAsia="Calibri" w:hAnsi="Times New Roman"/>
          <w:sz w:val="28"/>
          <w:szCs w:val="28"/>
        </w:rPr>
      </w:pPr>
    </w:p>
    <w:p w:rsidR="001945AD" w:rsidRDefault="001945AD" w:rsidP="007C3221">
      <w:pPr>
        <w:jc w:val="center"/>
        <w:rPr>
          <w:rFonts w:ascii="Times New Roman" w:eastAsia="Calibri" w:hAnsi="Times New Roman"/>
          <w:sz w:val="28"/>
          <w:szCs w:val="28"/>
        </w:rPr>
      </w:pPr>
    </w:p>
    <w:p w:rsidR="001F0582" w:rsidRDefault="001F0582" w:rsidP="007C3221">
      <w:pPr>
        <w:jc w:val="center"/>
        <w:rPr>
          <w:rFonts w:ascii="Times New Roman" w:eastAsia="Calibri" w:hAnsi="Times New Roman"/>
          <w:sz w:val="28"/>
          <w:szCs w:val="28"/>
        </w:rPr>
      </w:pPr>
    </w:p>
    <w:p w:rsidR="001F0582" w:rsidRPr="00550B59" w:rsidRDefault="001F0582" w:rsidP="007C3221">
      <w:pPr>
        <w:jc w:val="center"/>
        <w:rPr>
          <w:rFonts w:ascii="Times New Roman" w:eastAsia="Calibri" w:hAnsi="Times New Roman"/>
          <w:sz w:val="28"/>
          <w:szCs w:val="28"/>
        </w:rPr>
      </w:pPr>
    </w:p>
    <w:p w:rsidR="007C3221" w:rsidRDefault="007C3221" w:rsidP="007C3221">
      <w:pPr>
        <w:jc w:val="center"/>
        <w:rPr>
          <w:rFonts w:ascii="Times New Roman" w:eastAsia="Arial Unicode MS" w:hAnsi="Times New Roman"/>
          <w:sz w:val="28"/>
          <w:szCs w:val="28"/>
        </w:rPr>
      </w:pPr>
    </w:p>
    <w:p w:rsidR="000D430E" w:rsidRPr="001945AD" w:rsidRDefault="000D430E" w:rsidP="000D430E">
      <w:pPr>
        <w:tabs>
          <w:tab w:val="left" w:pos="2955"/>
        </w:tabs>
        <w:jc w:val="center"/>
        <w:rPr>
          <w:rFonts w:ascii="Times New Roman" w:eastAsia="Calibri" w:hAnsi="Times New Roman"/>
          <w:sz w:val="32"/>
          <w:szCs w:val="32"/>
        </w:rPr>
      </w:pPr>
      <w:r w:rsidRPr="001945AD">
        <w:rPr>
          <w:rFonts w:ascii="Times New Roman" w:eastAsia="Calibri" w:hAnsi="Times New Roman"/>
          <w:sz w:val="32"/>
          <w:szCs w:val="32"/>
        </w:rPr>
        <w:t xml:space="preserve">Том </w:t>
      </w:r>
      <w:r w:rsidR="001945AD" w:rsidRPr="001945AD">
        <w:rPr>
          <w:rFonts w:ascii="Times New Roman" w:eastAsia="Calibri" w:hAnsi="Times New Roman"/>
          <w:sz w:val="32"/>
          <w:szCs w:val="32"/>
          <w:lang w:val="en-US"/>
        </w:rPr>
        <w:t>I</w:t>
      </w:r>
    </w:p>
    <w:p w:rsidR="000D430E" w:rsidRPr="001945AD" w:rsidRDefault="000D430E" w:rsidP="007C3221">
      <w:pPr>
        <w:jc w:val="center"/>
        <w:rPr>
          <w:rFonts w:ascii="Times New Roman" w:eastAsia="Arial Unicode MS" w:hAnsi="Times New Roman"/>
          <w:sz w:val="32"/>
          <w:szCs w:val="32"/>
        </w:rPr>
      </w:pPr>
    </w:p>
    <w:p w:rsidR="00146475" w:rsidRPr="001945AD" w:rsidRDefault="000D430E" w:rsidP="00A668AC">
      <w:pPr>
        <w:jc w:val="center"/>
        <w:rPr>
          <w:rFonts w:ascii="Times New Roman" w:eastAsia="Calibri" w:hAnsi="Times New Roman"/>
          <w:sz w:val="32"/>
          <w:szCs w:val="32"/>
        </w:rPr>
      </w:pPr>
      <w:r w:rsidRPr="001945AD">
        <w:rPr>
          <w:rFonts w:ascii="Times New Roman" w:eastAsia="Calibri" w:hAnsi="Times New Roman"/>
          <w:sz w:val="32"/>
          <w:szCs w:val="32"/>
        </w:rPr>
        <w:t>П</w:t>
      </w:r>
      <w:r w:rsidR="00FB453E" w:rsidRPr="001945AD">
        <w:rPr>
          <w:rFonts w:ascii="Times New Roman" w:eastAsia="Calibri" w:hAnsi="Times New Roman"/>
          <w:sz w:val="32"/>
          <w:szCs w:val="32"/>
        </w:rPr>
        <w:t>оложени</w:t>
      </w:r>
      <w:r w:rsidRPr="001945AD">
        <w:rPr>
          <w:rFonts w:ascii="Times New Roman" w:eastAsia="Calibri" w:hAnsi="Times New Roman"/>
          <w:sz w:val="32"/>
          <w:szCs w:val="32"/>
        </w:rPr>
        <w:t>е</w:t>
      </w:r>
    </w:p>
    <w:p w:rsidR="00FB453E" w:rsidRPr="001945AD" w:rsidRDefault="000D430E" w:rsidP="00A668AC">
      <w:pPr>
        <w:jc w:val="center"/>
        <w:rPr>
          <w:rFonts w:ascii="Times New Roman" w:eastAsia="Calibri" w:hAnsi="Times New Roman"/>
          <w:sz w:val="32"/>
          <w:szCs w:val="32"/>
        </w:rPr>
      </w:pPr>
      <w:r w:rsidRPr="001945AD">
        <w:rPr>
          <w:rFonts w:ascii="Times New Roman" w:eastAsia="Calibri" w:hAnsi="Times New Roman"/>
          <w:sz w:val="32"/>
          <w:szCs w:val="32"/>
        </w:rPr>
        <w:t xml:space="preserve"> о территориальном планировании</w:t>
      </w:r>
    </w:p>
    <w:p w:rsidR="007C3221" w:rsidRPr="00550B59" w:rsidRDefault="007C3221" w:rsidP="007C3221">
      <w:pPr>
        <w:rPr>
          <w:rFonts w:ascii="Times New Roman" w:eastAsia="Calibri" w:hAnsi="Times New Roman"/>
          <w:sz w:val="28"/>
          <w:szCs w:val="28"/>
        </w:rPr>
      </w:pPr>
    </w:p>
    <w:p w:rsidR="007C3221" w:rsidRDefault="007C3221" w:rsidP="007C3221">
      <w:pPr>
        <w:rPr>
          <w:rFonts w:ascii="Times New Roman" w:eastAsia="Calibri" w:hAnsi="Times New Roman"/>
          <w:sz w:val="28"/>
          <w:szCs w:val="28"/>
        </w:rPr>
      </w:pPr>
    </w:p>
    <w:p w:rsidR="001945AD" w:rsidRDefault="001945AD" w:rsidP="007C3221">
      <w:pPr>
        <w:rPr>
          <w:rFonts w:ascii="Times New Roman" w:eastAsia="Calibri" w:hAnsi="Times New Roman"/>
          <w:sz w:val="28"/>
          <w:szCs w:val="28"/>
        </w:rPr>
      </w:pPr>
    </w:p>
    <w:p w:rsidR="001945AD" w:rsidRDefault="001945AD" w:rsidP="007C3221">
      <w:pPr>
        <w:rPr>
          <w:rFonts w:ascii="Times New Roman" w:eastAsia="Calibri" w:hAnsi="Times New Roman"/>
          <w:sz w:val="28"/>
          <w:szCs w:val="28"/>
        </w:rPr>
      </w:pPr>
    </w:p>
    <w:p w:rsidR="001945AD" w:rsidRDefault="001945AD" w:rsidP="007C3221">
      <w:pPr>
        <w:rPr>
          <w:rFonts w:ascii="Times New Roman" w:eastAsia="Calibri" w:hAnsi="Times New Roman"/>
          <w:sz w:val="28"/>
          <w:szCs w:val="28"/>
        </w:rPr>
      </w:pPr>
    </w:p>
    <w:p w:rsidR="001945AD" w:rsidRDefault="001945AD" w:rsidP="007C3221">
      <w:pPr>
        <w:rPr>
          <w:rFonts w:ascii="Times New Roman" w:eastAsia="Calibri" w:hAnsi="Times New Roman"/>
          <w:sz w:val="28"/>
          <w:szCs w:val="28"/>
        </w:rPr>
      </w:pPr>
    </w:p>
    <w:p w:rsidR="001945AD" w:rsidRDefault="001945AD" w:rsidP="007C3221">
      <w:pPr>
        <w:rPr>
          <w:rFonts w:ascii="Times New Roman" w:eastAsia="Calibri" w:hAnsi="Times New Roman"/>
          <w:sz w:val="28"/>
          <w:szCs w:val="28"/>
        </w:rPr>
      </w:pPr>
    </w:p>
    <w:p w:rsidR="001945AD" w:rsidRDefault="001945AD" w:rsidP="007C3221">
      <w:pPr>
        <w:rPr>
          <w:rFonts w:ascii="Times New Roman" w:eastAsia="Calibri" w:hAnsi="Times New Roman"/>
          <w:sz w:val="28"/>
          <w:szCs w:val="28"/>
        </w:rPr>
      </w:pPr>
    </w:p>
    <w:p w:rsidR="00FB453E" w:rsidRDefault="00FB453E" w:rsidP="001C32A5">
      <w:pPr>
        <w:spacing w:line="360" w:lineRule="auto"/>
        <w:ind w:firstLine="708"/>
        <w:rPr>
          <w:rFonts w:ascii="Times New Roman" w:eastAsia="Calibri" w:hAnsi="Times New Roman"/>
          <w:sz w:val="28"/>
          <w:szCs w:val="28"/>
        </w:rPr>
      </w:pPr>
    </w:p>
    <w:p w:rsidR="001945AD" w:rsidRDefault="001945AD" w:rsidP="001C32A5">
      <w:pPr>
        <w:spacing w:line="360" w:lineRule="auto"/>
        <w:ind w:firstLine="708"/>
        <w:rPr>
          <w:rFonts w:ascii="Times New Roman" w:eastAsia="Calibri" w:hAnsi="Times New Roman"/>
          <w:sz w:val="28"/>
          <w:szCs w:val="28"/>
        </w:rPr>
      </w:pPr>
    </w:p>
    <w:p w:rsidR="00FB453E" w:rsidRDefault="00FB453E" w:rsidP="001C32A5">
      <w:pPr>
        <w:spacing w:line="360" w:lineRule="auto"/>
        <w:ind w:firstLine="708"/>
        <w:rPr>
          <w:rFonts w:ascii="Times New Roman" w:eastAsia="Calibri" w:hAnsi="Times New Roman"/>
          <w:sz w:val="28"/>
          <w:szCs w:val="28"/>
        </w:rPr>
      </w:pPr>
    </w:p>
    <w:p w:rsidR="001945AD" w:rsidRPr="008D65C4" w:rsidRDefault="001945AD" w:rsidP="001945AD">
      <w:pPr>
        <w:jc w:val="center"/>
        <w:rPr>
          <w:rFonts w:ascii="Times New Roman" w:eastAsia="Calibri" w:hAnsi="Times New Roman"/>
          <w:sz w:val="28"/>
          <w:szCs w:val="28"/>
        </w:rPr>
      </w:pPr>
      <w:r w:rsidRPr="008D65C4">
        <w:rPr>
          <w:rFonts w:ascii="Times New Roman" w:eastAsia="Calibri" w:hAnsi="Times New Roman"/>
          <w:sz w:val="28"/>
          <w:szCs w:val="28"/>
        </w:rPr>
        <w:t>Орёл 2023 г.</w:t>
      </w:r>
    </w:p>
    <w:p w:rsidR="001945AD" w:rsidRDefault="001945AD" w:rsidP="00DC0FD8">
      <w:pPr>
        <w:ind w:left="-567"/>
        <w:jc w:val="center"/>
        <w:rPr>
          <w:rFonts w:ascii="Times New Roman" w:eastAsia="Calibri" w:hAnsi="Times New Roman"/>
          <w:b/>
        </w:rPr>
      </w:pPr>
      <w:r>
        <w:rPr>
          <w:b/>
          <w:noProof/>
          <w:sz w:val="36"/>
          <w:szCs w:val="36"/>
          <w:lang w:eastAsia="ru-RU"/>
        </w:rPr>
        <w:lastRenderedPageBreak/>
        <w:drawing>
          <wp:inline distT="0" distB="0" distL="0" distR="0">
            <wp:extent cx="5934075" cy="990600"/>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934075" cy="990600"/>
                    </a:xfrm>
                    <a:prstGeom prst="rect">
                      <a:avLst/>
                    </a:prstGeom>
                    <a:noFill/>
                    <a:ln>
                      <a:noFill/>
                    </a:ln>
                  </pic:spPr>
                </pic:pic>
              </a:graphicData>
            </a:graphic>
          </wp:inline>
        </w:drawing>
      </w:r>
    </w:p>
    <w:p w:rsidR="001945AD" w:rsidRDefault="001945AD" w:rsidP="00DC0FD8">
      <w:pPr>
        <w:ind w:left="-567"/>
        <w:jc w:val="center"/>
        <w:rPr>
          <w:rFonts w:ascii="Times New Roman" w:eastAsia="Calibri" w:hAnsi="Times New Roman"/>
          <w:b/>
        </w:rPr>
      </w:pPr>
    </w:p>
    <w:p w:rsidR="001945AD" w:rsidRDefault="001945AD" w:rsidP="00DC0FD8">
      <w:pPr>
        <w:ind w:left="-567"/>
        <w:jc w:val="center"/>
        <w:rPr>
          <w:rFonts w:ascii="Times New Roman" w:eastAsia="Calibri" w:hAnsi="Times New Roman"/>
          <w:b/>
        </w:rPr>
      </w:pPr>
    </w:p>
    <w:p w:rsidR="001945AD" w:rsidRDefault="001945AD" w:rsidP="00DC0FD8">
      <w:pPr>
        <w:ind w:left="-567"/>
        <w:jc w:val="center"/>
        <w:rPr>
          <w:rFonts w:ascii="Times New Roman" w:eastAsia="Calibri" w:hAnsi="Times New Roman"/>
          <w:b/>
        </w:rPr>
      </w:pPr>
    </w:p>
    <w:p w:rsidR="001945AD" w:rsidRDefault="001945AD" w:rsidP="00DC0FD8">
      <w:pPr>
        <w:ind w:left="-567"/>
        <w:rPr>
          <w:rFonts w:ascii="Times New Roman" w:eastAsia="Calibri" w:hAnsi="Times New Roman"/>
          <w:b/>
        </w:rPr>
      </w:pPr>
    </w:p>
    <w:p w:rsidR="001945AD" w:rsidRDefault="001945AD" w:rsidP="00DC0FD8">
      <w:pPr>
        <w:ind w:left="-567"/>
        <w:jc w:val="center"/>
        <w:rPr>
          <w:rFonts w:ascii="Times New Roman" w:eastAsia="Calibri" w:hAnsi="Times New Roman"/>
          <w:b/>
        </w:rPr>
      </w:pPr>
    </w:p>
    <w:p w:rsidR="001945AD" w:rsidRDefault="001945AD" w:rsidP="00DC0FD8">
      <w:pPr>
        <w:ind w:left="-567"/>
        <w:jc w:val="center"/>
        <w:rPr>
          <w:rFonts w:ascii="Times New Roman" w:eastAsia="Calibri" w:hAnsi="Times New Roman"/>
          <w:b/>
        </w:rPr>
      </w:pPr>
    </w:p>
    <w:p w:rsidR="001945AD" w:rsidRDefault="001945AD" w:rsidP="00DC0FD8">
      <w:pPr>
        <w:ind w:left="-567"/>
        <w:jc w:val="center"/>
        <w:rPr>
          <w:rFonts w:ascii="Times New Roman" w:eastAsia="Calibri" w:hAnsi="Times New Roman"/>
          <w:b/>
        </w:rPr>
      </w:pPr>
    </w:p>
    <w:p w:rsidR="00DC0FD8" w:rsidRDefault="00DC0FD8" w:rsidP="00DC0FD8">
      <w:pPr>
        <w:tabs>
          <w:tab w:val="left" w:pos="6975"/>
        </w:tabs>
        <w:ind w:left="-567"/>
        <w:rPr>
          <w:rFonts w:ascii="Times New Roman" w:eastAsia="Calibri" w:hAnsi="Times New Roman"/>
          <w:sz w:val="28"/>
          <w:szCs w:val="28"/>
        </w:rPr>
      </w:pPr>
    </w:p>
    <w:p w:rsidR="00DC0FD8" w:rsidRPr="00DC0FD8" w:rsidRDefault="00DC0FD8" w:rsidP="00DC0FD8">
      <w:pPr>
        <w:pStyle w:val="a9"/>
        <w:spacing w:line="276" w:lineRule="auto"/>
        <w:ind w:left="-567"/>
        <w:jc w:val="center"/>
        <w:rPr>
          <w:rFonts w:ascii="Times New Roman" w:hAnsi="Times New Roman"/>
          <w:b/>
          <w:sz w:val="34"/>
          <w:szCs w:val="34"/>
        </w:rPr>
      </w:pPr>
      <w:r w:rsidRPr="00DC0FD8">
        <w:rPr>
          <w:rFonts w:ascii="Times New Roman" w:hAnsi="Times New Roman"/>
          <w:b/>
          <w:sz w:val="34"/>
          <w:szCs w:val="34"/>
        </w:rPr>
        <w:t>ГЕНЕРАЛЬНЫЙ ПЛАН</w:t>
      </w:r>
    </w:p>
    <w:p w:rsidR="00DC0FD8" w:rsidRPr="00DC0FD8" w:rsidRDefault="00DC0FD8" w:rsidP="00DC0FD8">
      <w:pPr>
        <w:pStyle w:val="a9"/>
        <w:spacing w:line="276" w:lineRule="auto"/>
        <w:ind w:left="-567"/>
        <w:jc w:val="center"/>
        <w:rPr>
          <w:rFonts w:ascii="Times New Roman" w:hAnsi="Times New Roman"/>
          <w:b/>
          <w:sz w:val="34"/>
          <w:szCs w:val="34"/>
        </w:rPr>
      </w:pPr>
    </w:p>
    <w:p w:rsidR="00DC0FD8" w:rsidRPr="00DC0FD8" w:rsidRDefault="00DC0FD8" w:rsidP="00DC0FD8">
      <w:pPr>
        <w:pStyle w:val="a9"/>
        <w:spacing w:after="0"/>
        <w:ind w:left="-567"/>
        <w:contextualSpacing/>
        <w:jc w:val="center"/>
        <w:rPr>
          <w:rFonts w:ascii="Times New Roman" w:hAnsi="Times New Roman"/>
          <w:b/>
          <w:i/>
          <w:sz w:val="36"/>
          <w:szCs w:val="36"/>
        </w:rPr>
      </w:pPr>
      <w:proofErr w:type="spellStart"/>
      <w:r w:rsidRPr="00DC0FD8">
        <w:rPr>
          <w:rFonts w:ascii="Times New Roman" w:hAnsi="Times New Roman"/>
          <w:b/>
          <w:i/>
          <w:sz w:val="36"/>
          <w:szCs w:val="36"/>
        </w:rPr>
        <w:t>Новочановского</w:t>
      </w:r>
      <w:proofErr w:type="spellEnd"/>
      <w:r w:rsidRPr="00DC0FD8">
        <w:rPr>
          <w:rFonts w:ascii="Times New Roman" w:hAnsi="Times New Roman"/>
          <w:b/>
          <w:i/>
          <w:sz w:val="36"/>
          <w:szCs w:val="36"/>
        </w:rPr>
        <w:t xml:space="preserve"> сельсовета</w:t>
      </w:r>
    </w:p>
    <w:p w:rsidR="00DC0FD8" w:rsidRPr="00DC0FD8" w:rsidRDefault="00DC0FD8" w:rsidP="00DC0FD8">
      <w:pPr>
        <w:pStyle w:val="a9"/>
        <w:spacing w:after="0"/>
        <w:ind w:left="-567"/>
        <w:contextualSpacing/>
        <w:jc w:val="center"/>
        <w:rPr>
          <w:rFonts w:ascii="Times New Roman" w:hAnsi="Times New Roman"/>
          <w:b/>
          <w:i/>
          <w:sz w:val="36"/>
          <w:szCs w:val="36"/>
        </w:rPr>
      </w:pPr>
      <w:proofErr w:type="spellStart"/>
      <w:r w:rsidRPr="00DC0FD8">
        <w:rPr>
          <w:rFonts w:ascii="Times New Roman" w:hAnsi="Times New Roman"/>
          <w:b/>
          <w:i/>
          <w:sz w:val="36"/>
          <w:szCs w:val="36"/>
        </w:rPr>
        <w:t>Барабинского</w:t>
      </w:r>
      <w:proofErr w:type="spellEnd"/>
      <w:r w:rsidRPr="00DC0FD8">
        <w:rPr>
          <w:rFonts w:ascii="Times New Roman" w:hAnsi="Times New Roman"/>
          <w:b/>
          <w:i/>
          <w:sz w:val="36"/>
          <w:szCs w:val="36"/>
        </w:rPr>
        <w:t xml:space="preserve"> района</w:t>
      </w:r>
    </w:p>
    <w:p w:rsidR="00DC0FD8" w:rsidRPr="00DC0FD8" w:rsidRDefault="00DC0FD8" w:rsidP="00DC0FD8">
      <w:pPr>
        <w:pStyle w:val="a9"/>
        <w:spacing w:after="0"/>
        <w:ind w:left="-567"/>
        <w:contextualSpacing/>
        <w:jc w:val="center"/>
        <w:rPr>
          <w:rFonts w:ascii="Times New Roman" w:hAnsi="Times New Roman"/>
          <w:b/>
          <w:i/>
          <w:sz w:val="36"/>
          <w:szCs w:val="36"/>
        </w:rPr>
      </w:pPr>
      <w:r w:rsidRPr="00DC0FD8">
        <w:rPr>
          <w:rFonts w:ascii="Times New Roman" w:hAnsi="Times New Roman"/>
          <w:b/>
          <w:i/>
          <w:sz w:val="36"/>
          <w:szCs w:val="36"/>
        </w:rPr>
        <w:t>Новосибирской области</w:t>
      </w:r>
    </w:p>
    <w:p w:rsidR="001F0582" w:rsidRDefault="001F0582" w:rsidP="00DC0FD8">
      <w:pPr>
        <w:ind w:left="-567"/>
        <w:jc w:val="center"/>
        <w:rPr>
          <w:rFonts w:ascii="Times New Roman" w:eastAsia="Calibri" w:hAnsi="Times New Roman"/>
          <w:sz w:val="28"/>
          <w:szCs w:val="28"/>
        </w:rPr>
      </w:pPr>
    </w:p>
    <w:p w:rsidR="001945AD" w:rsidRDefault="001945AD" w:rsidP="00DC0FD8">
      <w:pPr>
        <w:ind w:left="-567"/>
        <w:rPr>
          <w:rFonts w:ascii="Times New Roman" w:eastAsia="Arial Unicode MS" w:hAnsi="Times New Roman"/>
          <w:sz w:val="36"/>
          <w:szCs w:val="36"/>
        </w:rPr>
      </w:pPr>
    </w:p>
    <w:p w:rsidR="00DC0FD8" w:rsidRPr="008D65C4" w:rsidRDefault="00DC0FD8" w:rsidP="00DC0FD8">
      <w:pPr>
        <w:ind w:left="-567"/>
        <w:rPr>
          <w:rFonts w:ascii="Times New Roman" w:eastAsia="Arial Unicode MS" w:hAnsi="Times New Roman"/>
          <w:sz w:val="36"/>
          <w:szCs w:val="36"/>
        </w:rPr>
      </w:pPr>
    </w:p>
    <w:p w:rsidR="001945AD" w:rsidRPr="000179BE" w:rsidRDefault="001945AD" w:rsidP="00DC0FD8">
      <w:pPr>
        <w:tabs>
          <w:tab w:val="left" w:pos="2955"/>
        </w:tabs>
        <w:ind w:left="-567"/>
        <w:jc w:val="center"/>
        <w:rPr>
          <w:rFonts w:ascii="Times New Roman" w:eastAsia="Calibri" w:hAnsi="Times New Roman"/>
          <w:sz w:val="32"/>
          <w:szCs w:val="32"/>
        </w:rPr>
      </w:pPr>
      <w:r w:rsidRPr="000179BE">
        <w:rPr>
          <w:rFonts w:ascii="Times New Roman" w:eastAsia="Calibri" w:hAnsi="Times New Roman"/>
          <w:sz w:val="32"/>
          <w:szCs w:val="32"/>
        </w:rPr>
        <w:t xml:space="preserve">Том </w:t>
      </w:r>
      <w:r w:rsidRPr="000179BE">
        <w:rPr>
          <w:rFonts w:ascii="Times New Roman" w:eastAsia="Calibri" w:hAnsi="Times New Roman"/>
          <w:sz w:val="32"/>
          <w:szCs w:val="32"/>
          <w:lang w:val="en-US"/>
        </w:rPr>
        <w:t>II</w:t>
      </w:r>
    </w:p>
    <w:p w:rsidR="001945AD" w:rsidRPr="000179BE" w:rsidRDefault="001945AD" w:rsidP="00DC0FD8">
      <w:pPr>
        <w:tabs>
          <w:tab w:val="left" w:pos="2955"/>
        </w:tabs>
        <w:ind w:left="-567"/>
        <w:jc w:val="center"/>
        <w:rPr>
          <w:rFonts w:ascii="Times New Roman" w:eastAsia="Calibri" w:hAnsi="Times New Roman"/>
          <w:sz w:val="32"/>
          <w:szCs w:val="32"/>
        </w:rPr>
      </w:pPr>
    </w:p>
    <w:p w:rsidR="001945AD" w:rsidRPr="001945AD" w:rsidRDefault="001945AD" w:rsidP="00DC0FD8">
      <w:pPr>
        <w:ind w:left="-567"/>
        <w:jc w:val="center"/>
        <w:rPr>
          <w:rFonts w:ascii="Times New Roman" w:eastAsia="Calibri" w:hAnsi="Times New Roman"/>
          <w:sz w:val="32"/>
          <w:szCs w:val="32"/>
        </w:rPr>
      </w:pPr>
      <w:r w:rsidRPr="001945AD">
        <w:rPr>
          <w:rFonts w:ascii="Times New Roman" w:eastAsia="Calibri" w:hAnsi="Times New Roman"/>
          <w:sz w:val="32"/>
          <w:szCs w:val="32"/>
        </w:rPr>
        <w:t>Положение</w:t>
      </w:r>
    </w:p>
    <w:p w:rsidR="001945AD" w:rsidRPr="001945AD" w:rsidRDefault="001945AD" w:rsidP="00DC0FD8">
      <w:pPr>
        <w:ind w:left="-567"/>
        <w:jc w:val="center"/>
        <w:rPr>
          <w:rFonts w:ascii="Times New Roman" w:eastAsia="Calibri" w:hAnsi="Times New Roman"/>
          <w:sz w:val="32"/>
          <w:szCs w:val="32"/>
        </w:rPr>
      </w:pPr>
      <w:r w:rsidRPr="001945AD">
        <w:rPr>
          <w:rFonts w:ascii="Times New Roman" w:eastAsia="Calibri" w:hAnsi="Times New Roman"/>
          <w:sz w:val="32"/>
          <w:szCs w:val="32"/>
        </w:rPr>
        <w:t xml:space="preserve"> о территориальном планировании</w:t>
      </w:r>
    </w:p>
    <w:p w:rsidR="001945AD" w:rsidRPr="00550B59" w:rsidRDefault="001945AD" w:rsidP="00DC0FD8">
      <w:pPr>
        <w:ind w:left="-567"/>
        <w:rPr>
          <w:rFonts w:ascii="Times New Roman" w:eastAsia="Calibri" w:hAnsi="Times New Roman"/>
          <w:sz w:val="28"/>
          <w:szCs w:val="28"/>
        </w:rPr>
      </w:pPr>
    </w:p>
    <w:p w:rsidR="001945AD" w:rsidRDefault="001945AD" w:rsidP="00DC0FD8">
      <w:pPr>
        <w:ind w:left="-567"/>
        <w:rPr>
          <w:rFonts w:ascii="Times New Roman" w:eastAsia="Calibri" w:hAnsi="Times New Roman"/>
          <w:sz w:val="28"/>
          <w:szCs w:val="28"/>
        </w:rPr>
      </w:pPr>
    </w:p>
    <w:p w:rsidR="001945AD" w:rsidRDefault="001945AD" w:rsidP="00DC0FD8">
      <w:pPr>
        <w:ind w:left="-567"/>
        <w:rPr>
          <w:rFonts w:ascii="Times New Roman" w:eastAsia="Calibri" w:hAnsi="Times New Roman"/>
          <w:sz w:val="28"/>
          <w:szCs w:val="28"/>
        </w:rPr>
      </w:pPr>
    </w:p>
    <w:p w:rsidR="001945AD" w:rsidRDefault="001945AD" w:rsidP="00DC0FD8">
      <w:pPr>
        <w:ind w:left="-567"/>
        <w:rPr>
          <w:rFonts w:ascii="Times New Roman" w:eastAsia="Calibri" w:hAnsi="Times New Roman"/>
          <w:sz w:val="28"/>
          <w:szCs w:val="28"/>
        </w:rPr>
      </w:pPr>
    </w:p>
    <w:p w:rsidR="00E353DA" w:rsidRDefault="00E353DA" w:rsidP="00DC0FD8">
      <w:pPr>
        <w:ind w:left="-567"/>
        <w:rPr>
          <w:rFonts w:ascii="Times New Roman" w:eastAsia="Calibri" w:hAnsi="Times New Roman"/>
          <w:sz w:val="28"/>
          <w:szCs w:val="28"/>
        </w:rPr>
      </w:pPr>
    </w:p>
    <w:p w:rsidR="00E353DA" w:rsidRDefault="00E353DA" w:rsidP="00DC0FD8">
      <w:pPr>
        <w:ind w:left="-567"/>
        <w:rPr>
          <w:rFonts w:ascii="Times New Roman" w:eastAsia="Calibri" w:hAnsi="Times New Roman"/>
          <w:sz w:val="28"/>
          <w:szCs w:val="28"/>
        </w:rPr>
      </w:pPr>
    </w:p>
    <w:p w:rsidR="00E353DA" w:rsidRPr="00550B59" w:rsidRDefault="00E353DA" w:rsidP="00DC0FD8">
      <w:pPr>
        <w:ind w:left="-567"/>
        <w:rPr>
          <w:rFonts w:ascii="Times New Roman" w:eastAsia="Calibri" w:hAnsi="Times New Roman"/>
          <w:sz w:val="28"/>
          <w:szCs w:val="28"/>
        </w:rPr>
      </w:pPr>
    </w:p>
    <w:p w:rsidR="00195150" w:rsidRDefault="00195150" w:rsidP="00DC0FD8">
      <w:pPr>
        <w:ind w:left="-567"/>
        <w:rPr>
          <w:rFonts w:ascii="Times New Roman" w:eastAsia="Calibri" w:hAnsi="Times New Roman"/>
          <w:b/>
        </w:rPr>
      </w:pPr>
    </w:p>
    <w:p w:rsidR="001945AD" w:rsidRDefault="001945AD" w:rsidP="00DC0FD8">
      <w:pPr>
        <w:ind w:left="-567"/>
        <w:jc w:val="center"/>
        <w:rPr>
          <w:rFonts w:ascii="Times New Roman" w:eastAsia="Calibri" w:hAnsi="Times New Roman"/>
          <w:b/>
        </w:rPr>
      </w:pPr>
    </w:p>
    <w:tbl>
      <w:tblPr>
        <w:tblW w:w="10632" w:type="dxa"/>
        <w:tblInd w:w="-318" w:type="dxa"/>
        <w:tblLook w:val="04A0"/>
      </w:tblPr>
      <w:tblGrid>
        <w:gridCol w:w="3545"/>
        <w:gridCol w:w="7087"/>
      </w:tblGrid>
      <w:tr w:rsidR="001945AD" w:rsidRPr="00BA7385" w:rsidTr="008D323A">
        <w:tc>
          <w:tcPr>
            <w:tcW w:w="3545" w:type="dxa"/>
          </w:tcPr>
          <w:p w:rsidR="001945AD" w:rsidRPr="001945AD" w:rsidRDefault="001945AD" w:rsidP="00DC0FD8">
            <w:pPr>
              <w:autoSpaceDE w:val="0"/>
              <w:spacing w:line="480" w:lineRule="auto"/>
              <w:ind w:left="-567"/>
              <w:rPr>
                <w:rFonts w:ascii="Times New Roman" w:eastAsia="Calibri" w:hAnsi="Times New Roman"/>
                <w:sz w:val="28"/>
                <w:szCs w:val="28"/>
                <w:lang w:eastAsia="ar-SA"/>
              </w:rPr>
            </w:pPr>
            <w:r w:rsidRPr="001945AD">
              <w:rPr>
                <w:rFonts w:ascii="Times New Roman" w:hAnsi="Times New Roman"/>
                <w:sz w:val="28"/>
                <w:szCs w:val="28"/>
                <w:lang w:eastAsia="ar-SA"/>
              </w:rPr>
              <w:t>Заместитель директора</w:t>
            </w:r>
            <w:r w:rsidRPr="001945AD">
              <w:rPr>
                <w:rFonts w:ascii="Times New Roman" w:eastAsia="Calibri" w:hAnsi="Times New Roman"/>
                <w:sz w:val="28"/>
                <w:szCs w:val="28"/>
                <w:lang w:eastAsia="ar-SA"/>
              </w:rPr>
              <w:t>:</w:t>
            </w:r>
            <w:r w:rsidR="00E353DA">
              <w:rPr>
                <w:rFonts w:ascii="Times New Roman" w:eastAsia="Calibri" w:hAnsi="Times New Roman"/>
                <w:sz w:val="28"/>
                <w:szCs w:val="28"/>
                <w:lang w:eastAsia="ar-SA"/>
              </w:rPr>
              <w:t xml:space="preserve">          </w:t>
            </w:r>
          </w:p>
          <w:p w:rsidR="001945AD" w:rsidRPr="001945AD" w:rsidRDefault="001945AD" w:rsidP="00DC0FD8">
            <w:pPr>
              <w:autoSpaceDE w:val="0"/>
              <w:spacing w:line="480" w:lineRule="auto"/>
              <w:ind w:left="-567"/>
              <w:rPr>
                <w:rFonts w:ascii="Times New Roman" w:eastAsia="Calibri" w:hAnsi="Times New Roman"/>
                <w:sz w:val="28"/>
                <w:szCs w:val="28"/>
                <w:lang w:val="en-US" w:eastAsia="ar-SA"/>
              </w:rPr>
            </w:pPr>
            <w:r w:rsidRPr="001945AD">
              <w:rPr>
                <w:rFonts w:ascii="Times New Roman" w:eastAsia="Calibri" w:hAnsi="Times New Roman"/>
                <w:sz w:val="28"/>
                <w:szCs w:val="28"/>
                <w:lang w:eastAsia="ar-SA"/>
              </w:rPr>
              <w:t>Ведущий инженер:</w:t>
            </w:r>
          </w:p>
        </w:tc>
        <w:tc>
          <w:tcPr>
            <w:tcW w:w="7087" w:type="dxa"/>
          </w:tcPr>
          <w:p w:rsidR="001945AD" w:rsidRPr="001945AD" w:rsidRDefault="00E353DA" w:rsidP="00DC0FD8">
            <w:pPr>
              <w:autoSpaceDE w:val="0"/>
              <w:spacing w:line="480" w:lineRule="auto"/>
              <w:ind w:left="-567"/>
              <w:rPr>
                <w:rFonts w:ascii="Times New Roman" w:eastAsia="Calibri" w:hAnsi="Times New Roman"/>
                <w:sz w:val="28"/>
                <w:szCs w:val="28"/>
                <w:lang w:eastAsia="ar-SA"/>
              </w:rPr>
            </w:pPr>
            <w:r>
              <w:rPr>
                <w:rFonts w:ascii="Times New Roman" w:hAnsi="Times New Roman"/>
                <w:sz w:val="28"/>
                <w:szCs w:val="28"/>
                <w:lang w:eastAsia="ar-SA"/>
              </w:rPr>
              <w:t xml:space="preserve">                                                         </w:t>
            </w:r>
            <w:r w:rsidR="001945AD" w:rsidRPr="001945AD">
              <w:rPr>
                <w:rFonts w:ascii="Times New Roman" w:hAnsi="Times New Roman"/>
                <w:sz w:val="28"/>
                <w:szCs w:val="28"/>
                <w:lang w:eastAsia="ar-SA"/>
              </w:rPr>
              <w:t xml:space="preserve">Т. С. </w:t>
            </w:r>
            <w:proofErr w:type="spellStart"/>
            <w:r w:rsidR="001945AD" w:rsidRPr="001945AD">
              <w:rPr>
                <w:rFonts w:ascii="Times New Roman" w:hAnsi="Times New Roman"/>
                <w:sz w:val="28"/>
                <w:szCs w:val="28"/>
                <w:lang w:eastAsia="ar-SA"/>
              </w:rPr>
              <w:t>Грудева</w:t>
            </w:r>
            <w:proofErr w:type="spellEnd"/>
          </w:p>
          <w:p w:rsidR="001945AD" w:rsidRPr="001945AD" w:rsidRDefault="001945AD" w:rsidP="00DC0FD8">
            <w:pPr>
              <w:autoSpaceDE w:val="0"/>
              <w:spacing w:line="480" w:lineRule="auto"/>
              <w:ind w:left="-567"/>
              <w:rPr>
                <w:rFonts w:ascii="Times New Roman" w:eastAsia="Calibri" w:hAnsi="Times New Roman"/>
                <w:sz w:val="28"/>
                <w:szCs w:val="28"/>
                <w:lang w:eastAsia="ar-SA"/>
              </w:rPr>
            </w:pPr>
            <w:r w:rsidRPr="001945AD">
              <w:rPr>
                <w:rFonts w:ascii="Times New Roman" w:eastAsia="Calibri" w:hAnsi="Times New Roman"/>
                <w:sz w:val="28"/>
                <w:szCs w:val="28"/>
                <w:lang w:eastAsia="ar-SA"/>
              </w:rPr>
              <w:t xml:space="preserve">                                                         Т. Г. </w:t>
            </w:r>
            <w:proofErr w:type="spellStart"/>
            <w:r w:rsidRPr="001945AD">
              <w:rPr>
                <w:rFonts w:ascii="Times New Roman" w:eastAsia="Calibri" w:hAnsi="Times New Roman"/>
                <w:sz w:val="28"/>
                <w:szCs w:val="28"/>
                <w:lang w:eastAsia="ar-SA"/>
              </w:rPr>
              <w:t>Максимовская</w:t>
            </w:r>
            <w:proofErr w:type="spellEnd"/>
          </w:p>
          <w:p w:rsidR="001945AD" w:rsidRPr="001945AD" w:rsidRDefault="001945AD" w:rsidP="00DC0FD8">
            <w:pPr>
              <w:autoSpaceDE w:val="0"/>
              <w:spacing w:line="480" w:lineRule="auto"/>
              <w:ind w:left="-567"/>
              <w:rPr>
                <w:rFonts w:ascii="Times New Roman" w:eastAsia="Calibri" w:hAnsi="Times New Roman"/>
                <w:sz w:val="28"/>
                <w:szCs w:val="28"/>
                <w:lang w:eastAsia="ar-SA"/>
              </w:rPr>
            </w:pPr>
          </w:p>
        </w:tc>
      </w:tr>
    </w:tbl>
    <w:p w:rsidR="001945AD" w:rsidRDefault="001945AD" w:rsidP="00DC0FD8">
      <w:pPr>
        <w:rPr>
          <w:rFonts w:ascii="Times New Roman" w:eastAsia="Calibri" w:hAnsi="Times New Roman"/>
          <w:b/>
        </w:rPr>
      </w:pPr>
    </w:p>
    <w:p w:rsidR="001945AD" w:rsidRDefault="00C87053" w:rsidP="001945AD">
      <w:pPr>
        <w:jc w:val="center"/>
        <w:rPr>
          <w:rFonts w:ascii="Times New Roman" w:eastAsia="Calibri" w:hAnsi="Times New Roman"/>
          <w:sz w:val="28"/>
          <w:szCs w:val="28"/>
        </w:rPr>
        <w:sectPr w:rsidR="001945AD" w:rsidSect="00CE6411">
          <w:footerReference w:type="even" r:id="rId9"/>
          <w:footerReference w:type="default" r:id="rId10"/>
          <w:pgSz w:w="11906" w:h="16838"/>
          <w:pgMar w:top="1134" w:right="851" w:bottom="1134" w:left="1701" w:header="708" w:footer="708" w:gutter="0"/>
          <w:pgBorders w:offsetFrom="page">
            <w:top w:val="thinThickSmallGap" w:sz="24" w:space="24" w:color="auto"/>
            <w:left w:val="thinThickSmallGap" w:sz="24" w:space="31" w:color="auto"/>
            <w:bottom w:val="thickThinSmallGap" w:sz="24" w:space="24" w:color="auto"/>
            <w:right w:val="thickThinSmallGap" w:sz="24" w:space="24" w:color="auto"/>
          </w:pgBorders>
          <w:pgNumType w:start="1"/>
          <w:cols w:space="720"/>
          <w:titlePg/>
          <w:docGrid w:linePitch="326"/>
        </w:sectPr>
      </w:pPr>
      <w:r>
        <w:rPr>
          <w:rFonts w:ascii="Times New Roman" w:eastAsia="Calibri" w:hAnsi="Times New Roman"/>
          <w:sz w:val="28"/>
          <w:szCs w:val="28"/>
        </w:rPr>
        <w:t>Орёл 2023 г</w:t>
      </w:r>
    </w:p>
    <w:p w:rsidR="00B308E2" w:rsidRPr="00B308E2" w:rsidRDefault="00B308E2" w:rsidP="00B308E2">
      <w:pPr>
        <w:ind w:firstLine="426"/>
        <w:jc w:val="center"/>
        <w:rPr>
          <w:rFonts w:ascii="Times New Roman" w:hAnsi="Times New Roman"/>
        </w:rPr>
      </w:pPr>
      <w:bookmarkStart w:id="0" w:name="_Toc129955936"/>
      <w:r w:rsidRPr="00B308E2">
        <w:rPr>
          <w:rFonts w:ascii="Times New Roman" w:hAnsi="Times New Roman"/>
          <w:b/>
          <w:sz w:val="28"/>
          <w:szCs w:val="28"/>
        </w:rPr>
        <w:lastRenderedPageBreak/>
        <w:t>СОДЕРЖАНИЕ:</w:t>
      </w:r>
    </w:p>
    <w:p w:rsidR="00665EEA" w:rsidRPr="00665EEA" w:rsidRDefault="005434E9" w:rsidP="00665EEA">
      <w:pPr>
        <w:pStyle w:val="25"/>
        <w:jc w:val="both"/>
        <w:rPr>
          <w:rFonts w:ascii="Times New Roman" w:eastAsiaTheme="minorEastAsia" w:hAnsi="Times New Roman"/>
          <w:b/>
          <w:noProof/>
          <w:lang w:eastAsia="ru-RU"/>
        </w:rPr>
      </w:pPr>
      <w:r w:rsidRPr="00665EEA">
        <w:rPr>
          <w:rFonts w:ascii="Times New Roman" w:hAnsi="Times New Roman"/>
          <w:b/>
        </w:rPr>
        <w:fldChar w:fldCharType="begin"/>
      </w:r>
      <w:r w:rsidR="00B308E2" w:rsidRPr="00665EEA">
        <w:rPr>
          <w:rFonts w:ascii="Times New Roman" w:hAnsi="Times New Roman"/>
          <w:b/>
        </w:rPr>
        <w:instrText xml:space="preserve"> TOC \o "1-4" \h \z \u </w:instrText>
      </w:r>
      <w:r w:rsidRPr="00665EEA">
        <w:rPr>
          <w:rFonts w:ascii="Times New Roman" w:hAnsi="Times New Roman"/>
          <w:b/>
        </w:rPr>
        <w:fldChar w:fldCharType="separate"/>
      </w:r>
      <w:hyperlink w:anchor="_Toc157589110" w:history="1">
        <w:r w:rsidR="00665EEA" w:rsidRPr="00665EEA">
          <w:rPr>
            <w:rStyle w:val="afb"/>
            <w:rFonts w:ascii="Times New Roman" w:hAnsi="Times New Roman"/>
            <w:b/>
            <w:noProof/>
          </w:rPr>
          <w:t>СОСТАВ ПРОЕКТА</w:t>
        </w:r>
        <w:r w:rsidR="00665EEA" w:rsidRPr="00665EEA">
          <w:rPr>
            <w:rFonts w:ascii="Times New Roman" w:hAnsi="Times New Roman"/>
            <w:b/>
            <w:noProof/>
            <w:webHidden/>
          </w:rPr>
          <w:tab/>
        </w:r>
        <w:r w:rsidRPr="00665EEA">
          <w:rPr>
            <w:rFonts w:ascii="Times New Roman" w:hAnsi="Times New Roman"/>
            <w:b/>
            <w:noProof/>
            <w:webHidden/>
          </w:rPr>
          <w:fldChar w:fldCharType="begin"/>
        </w:r>
        <w:r w:rsidR="00665EEA" w:rsidRPr="00665EEA">
          <w:rPr>
            <w:rFonts w:ascii="Times New Roman" w:hAnsi="Times New Roman"/>
            <w:b/>
            <w:noProof/>
            <w:webHidden/>
          </w:rPr>
          <w:instrText xml:space="preserve"> PAGEREF _Toc157589110 \h </w:instrText>
        </w:r>
        <w:r w:rsidRPr="00665EEA">
          <w:rPr>
            <w:rFonts w:ascii="Times New Roman" w:hAnsi="Times New Roman"/>
            <w:b/>
            <w:noProof/>
            <w:webHidden/>
          </w:rPr>
        </w:r>
        <w:r w:rsidRPr="00665EEA">
          <w:rPr>
            <w:rFonts w:ascii="Times New Roman" w:hAnsi="Times New Roman"/>
            <w:b/>
            <w:noProof/>
            <w:webHidden/>
          </w:rPr>
          <w:fldChar w:fldCharType="separate"/>
        </w:r>
        <w:r w:rsidR="005316A0">
          <w:rPr>
            <w:rFonts w:ascii="Times New Roman" w:hAnsi="Times New Roman"/>
            <w:b/>
            <w:noProof/>
            <w:webHidden/>
          </w:rPr>
          <w:t>3</w:t>
        </w:r>
        <w:r w:rsidRPr="00665EEA">
          <w:rPr>
            <w:rFonts w:ascii="Times New Roman" w:hAnsi="Times New Roman"/>
            <w:b/>
            <w:noProof/>
            <w:webHidden/>
          </w:rPr>
          <w:fldChar w:fldCharType="end"/>
        </w:r>
      </w:hyperlink>
    </w:p>
    <w:p w:rsidR="00665EEA" w:rsidRPr="00665EEA" w:rsidRDefault="005434E9" w:rsidP="00665EEA">
      <w:pPr>
        <w:pStyle w:val="11"/>
        <w:jc w:val="both"/>
        <w:rPr>
          <w:rFonts w:ascii="Times New Roman" w:eastAsiaTheme="minorEastAsia" w:hAnsi="Times New Roman" w:cs="Times New Roman"/>
          <w:b/>
          <w:noProof/>
          <w:color w:val="auto"/>
          <w:sz w:val="24"/>
        </w:rPr>
      </w:pPr>
      <w:hyperlink w:anchor="_Toc157589111" w:history="1">
        <w:r w:rsidR="00665EEA" w:rsidRPr="00665EEA">
          <w:rPr>
            <w:rStyle w:val="afb"/>
            <w:rFonts w:ascii="Times New Roman" w:hAnsi="Times New Roman" w:cs="Times New Roman"/>
            <w:b/>
            <w:noProof/>
            <w:sz w:val="24"/>
          </w:rPr>
          <w:t>1.</w:t>
        </w:r>
        <w:r w:rsidR="00665EEA" w:rsidRPr="00665EEA">
          <w:rPr>
            <w:rFonts w:ascii="Times New Roman" w:eastAsiaTheme="minorEastAsia" w:hAnsi="Times New Roman" w:cs="Times New Roman"/>
            <w:b/>
            <w:noProof/>
            <w:color w:val="auto"/>
            <w:sz w:val="24"/>
          </w:rPr>
          <w:tab/>
        </w:r>
        <w:r w:rsidR="00665EEA" w:rsidRPr="00665EEA">
          <w:rPr>
            <w:rStyle w:val="afb"/>
            <w:rFonts w:ascii="Times New Roman" w:hAnsi="Times New Roman" w:cs="Times New Roman"/>
            <w:b/>
            <w:noProof/>
            <w:sz w:val="24"/>
          </w:rPr>
          <w:t>Сведения о видах, назначении и наименованиях планируемых для размещения объектов местного значения поселения, городского округа,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r w:rsidR="00665EEA" w:rsidRPr="00665EEA">
          <w:rPr>
            <w:rFonts w:ascii="Times New Roman" w:hAnsi="Times New Roman" w:cs="Times New Roman"/>
            <w:b/>
            <w:noProof/>
            <w:webHidden/>
            <w:sz w:val="24"/>
          </w:rPr>
          <w:tab/>
        </w:r>
        <w:r w:rsidRPr="00665EEA">
          <w:rPr>
            <w:rFonts w:ascii="Times New Roman" w:hAnsi="Times New Roman" w:cs="Times New Roman"/>
            <w:b/>
            <w:noProof/>
            <w:webHidden/>
            <w:sz w:val="24"/>
          </w:rPr>
          <w:fldChar w:fldCharType="begin"/>
        </w:r>
        <w:r w:rsidR="00665EEA" w:rsidRPr="00665EEA">
          <w:rPr>
            <w:rFonts w:ascii="Times New Roman" w:hAnsi="Times New Roman" w:cs="Times New Roman"/>
            <w:b/>
            <w:noProof/>
            <w:webHidden/>
            <w:sz w:val="24"/>
          </w:rPr>
          <w:instrText xml:space="preserve"> PAGEREF _Toc157589111 \h </w:instrText>
        </w:r>
        <w:r w:rsidRPr="00665EEA">
          <w:rPr>
            <w:rFonts w:ascii="Times New Roman" w:hAnsi="Times New Roman" w:cs="Times New Roman"/>
            <w:b/>
            <w:noProof/>
            <w:webHidden/>
            <w:sz w:val="24"/>
          </w:rPr>
        </w:r>
        <w:r w:rsidRPr="00665EEA">
          <w:rPr>
            <w:rFonts w:ascii="Times New Roman" w:hAnsi="Times New Roman" w:cs="Times New Roman"/>
            <w:b/>
            <w:noProof/>
            <w:webHidden/>
            <w:sz w:val="24"/>
          </w:rPr>
          <w:fldChar w:fldCharType="separate"/>
        </w:r>
        <w:r w:rsidR="005316A0">
          <w:rPr>
            <w:rFonts w:ascii="Times New Roman" w:hAnsi="Times New Roman" w:cs="Times New Roman"/>
            <w:b/>
            <w:noProof/>
            <w:webHidden/>
            <w:sz w:val="24"/>
          </w:rPr>
          <w:t>6</w:t>
        </w:r>
        <w:r w:rsidRPr="00665EEA">
          <w:rPr>
            <w:rFonts w:ascii="Times New Roman" w:hAnsi="Times New Roman" w:cs="Times New Roman"/>
            <w:b/>
            <w:noProof/>
            <w:webHidden/>
            <w:sz w:val="24"/>
          </w:rPr>
          <w:fldChar w:fldCharType="end"/>
        </w:r>
      </w:hyperlink>
    </w:p>
    <w:p w:rsidR="00665EEA" w:rsidRPr="00665EEA" w:rsidRDefault="005434E9" w:rsidP="00665EEA">
      <w:pPr>
        <w:pStyle w:val="11"/>
        <w:jc w:val="both"/>
        <w:rPr>
          <w:rFonts w:ascii="Times New Roman" w:eastAsiaTheme="minorEastAsia" w:hAnsi="Times New Roman" w:cs="Times New Roman"/>
          <w:b/>
          <w:noProof/>
          <w:color w:val="auto"/>
          <w:sz w:val="24"/>
        </w:rPr>
      </w:pPr>
      <w:hyperlink w:anchor="_Toc157589112" w:history="1">
        <w:r w:rsidR="00665EEA" w:rsidRPr="00665EEA">
          <w:rPr>
            <w:rStyle w:val="afb"/>
            <w:rFonts w:ascii="Times New Roman" w:hAnsi="Times New Roman" w:cs="Times New Roman"/>
            <w:b/>
            <w:noProof/>
            <w:sz w:val="24"/>
          </w:rP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r w:rsidR="00665EEA" w:rsidRPr="00665EEA">
          <w:rPr>
            <w:rFonts w:ascii="Times New Roman" w:hAnsi="Times New Roman" w:cs="Times New Roman"/>
            <w:b/>
            <w:noProof/>
            <w:webHidden/>
            <w:sz w:val="24"/>
          </w:rPr>
          <w:tab/>
        </w:r>
        <w:r w:rsidRPr="00665EEA">
          <w:rPr>
            <w:rFonts w:ascii="Times New Roman" w:hAnsi="Times New Roman" w:cs="Times New Roman"/>
            <w:b/>
            <w:noProof/>
            <w:webHidden/>
            <w:sz w:val="24"/>
          </w:rPr>
          <w:fldChar w:fldCharType="begin"/>
        </w:r>
        <w:r w:rsidR="00665EEA" w:rsidRPr="00665EEA">
          <w:rPr>
            <w:rFonts w:ascii="Times New Roman" w:hAnsi="Times New Roman" w:cs="Times New Roman"/>
            <w:b/>
            <w:noProof/>
            <w:webHidden/>
            <w:sz w:val="24"/>
          </w:rPr>
          <w:instrText xml:space="preserve"> PAGEREF _Toc157589112 \h </w:instrText>
        </w:r>
        <w:r w:rsidRPr="00665EEA">
          <w:rPr>
            <w:rFonts w:ascii="Times New Roman" w:hAnsi="Times New Roman" w:cs="Times New Roman"/>
            <w:b/>
            <w:noProof/>
            <w:webHidden/>
            <w:sz w:val="24"/>
          </w:rPr>
        </w:r>
        <w:r w:rsidRPr="00665EEA">
          <w:rPr>
            <w:rFonts w:ascii="Times New Roman" w:hAnsi="Times New Roman" w:cs="Times New Roman"/>
            <w:b/>
            <w:noProof/>
            <w:webHidden/>
            <w:sz w:val="24"/>
          </w:rPr>
          <w:fldChar w:fldCharType="separate"/>
        </w:r>
        <w:r w:rsidR="005316A0">
          <w:rPr>
            <w:rFonts w:ascii="Times New Roman" w:hAnsi="Times New Roman" w:cs="Times New Roman"/>
            <w:b/>
            <w:noProof/>
            <w:webHidden/>
            <w:sz w:val="24"/>
          </w:rPr>
          <w:t>7</w:t>
        </w:r>
        <w:r w:rsidRPr="00665EEA">
          <w:rPr>
            <w:rFonts w:ascii="Times New Roman" w:hAnsi="Times New Roman" w:cs="Times New Roman"/>
            <w:b/>
            <w:noProof/>
            <w:webHidden/>
            <w:sz w:val="24"/>
          </w:rPr>
          <w:fldChar w:fldCharType="end"/>
        </w:r>
      </w:hyperlink>
    </w:p>
    <w:p w:rsidR="00A53263" w:rsidRPr="00B53EE9" w:rsidRDefault="005434E9" w:rsidP="00665EEA">
      <w:pPr>
        <w:tabs>
          <w:tab w:val="right" w:leader="dot" w:pos="9344"/>
        </w:tabs>
        <w:ind w:firstLine="426"/>
        <w:contextualSpacing/>
        <w:jc w:val="both"/>
        <w:rPr>
          <w:rFonts w:ascii="Times New Roman" w:hAnsi="Times New Roman"/>
          <w:b/>
          <w:iCs/>
        </w:rPr>
      </w:pPr>
      <w:r w:rsidRPr="00665EEA">
        <w:rPr>
          <w:rFonts w:ascii="Times New Roman" w:hAnsi="Times New Roman"/>
          <w:b/>
        </w:rPr>
        <w:fldChar w:fldCharType="end"/>
      </w:r>
    </w:p>
    <w:p w:rsidR="00A53263" w:rsidRDefault="00A53263" w:rsidP="008D323A">
      <w:pPr>
        <w:spacing w:after="200" w:line="276" w:lineRule="auto"/>
        <w:rPr>
          <w:rFonts w:ascii="Times New Roman" w:hAnsi="Times New Roman"/>
          <w:b/>
          <w:iCs/>
          <w:sz w:val="26"/>
          <w:szCs w:val="26"/>
        </w:rPr>
      </w:pPr>
    </w:p>
    <w:p w:rsidR="00A53263" w:rsidRDefault="00A53263" w:rsidP="008D323A">
      <w:pPr>
        <w:spacing w:after="200" w:line="276" w:lineRule="auto"/>
        <w:rPr>
          <w:rFonts w:ascii="Times New Roman" w:hAnsi="Times New Roman"/>
          <w:b/>
          <w:iCs/>
          <w:sz w:val="26"/>
          <w:szCs w:val="26"/>
        </w:rPr>
      </w:pPr>
    </w:p>
    <w:p w:rsidR="00A53263" w:rsidRDefault="00A53263" w:rsidP="008D323A">
      <w:pPr>
        <w:spacing w:after="200" w:line="276" w:lineRule="auto"/>
        <w:rPr>
          <w:rFonts w:ascii="Times New Roman" w:hAnsi="Times New Roman"/>
          <w:b/>
          <w:iCs/>
          <w:sz w:val="26"/>
          <w:szCs w:val="26"/>
        </w:rPr>
      </w:pPr>
    </w:p>
    <w:p w:rsidR="00A53263" w:rsidRDefault="00A53263" w:rsidP="008D323A">
      <w:pPr>
        <w:spacing w:after="200" w:line="276" w:lineRule="auto"/>
        <w:rPr>
          <w:rFonts w:ascii="Times New Roman" w:hAnsi="Times New Roman"/>
          <w:b/>
          <w:iCs/>
          <w:sz w:val="26"/>
          <w:szCs w:val="26"/>
        </w:rPr>
      </w:pPr>
    </w:p>
    <w:p w:rsidR="00A53263" w:rsidRDefault="00A53263" w:rsidP="008D323A">
      <w:pPr>
        <w:spacing w:after="200" w:line="276" w:lineRule="auto"/>
        <w:rPr>
          <w:rFonts w:ascii="Times New Roman" w:hAnsi="Times New Roman"/>
          <w:b/>
          <w:iCs/>
          <w:sz w:val="26"/>
          <w:szCs w:val="26"/>
        </w:rPr>
      </w:pPr>
    </w:p>
    <w:p w:rsidR="00A53263" w:rsidRDefault="00A53263" w:rsidP="008D323A">
      <w:pPr>
        <w:spacing w:after="200" w:line="276" w:lineRule="auto"/>
        <w:rPr>
          <w:rFonts w:ascii="Times New Roman" w:hAnsi="Times New Roman"/>
          <w:b/>
          <w:iCs/>
          <w:sz w:val="26"/>
          <w:szCs w:val="26"/>
        </w:rPr>
      </w:pPr>
    </w:p>
    <w:p w:rsidR="00A53263" w:rsidRDefault="00A53263" w:rsidP="008D323A">
      <w:pPr>
        <w:spacing w:after="200" w:line="276" w:lineRule="auto"/>
        <w:rPr>
          <w:rFonts w:ascii="Times New Roman" w:hAnsi="Times New Roman"/>
          <w:b/>
          <w:iCs/>
          <w:sz w:val="26"/>
          <w:szCs w:val="26"/>
        </w:rPr>
      </w:pPr>
    </w:p>
    <w:p w:rsidR="00A53263" w:rsidRDefault="00A53263" w:rsidP="008D323A">
      <w:pPr>
        <w:spacing w:after="200" w:line="276" w:lineRule="auto"/>
        <w:rPr>
          <w:rFonts w:ascii="Times New Roman" w:hAnsi="Times New Roman"/>
          <w:b/>
          <w:iCs/>
          <w:sz w:val="26"/>
          <w:szCs w:val="26"/>
        </w:rPr>
      </w:pPr>
    </w:p>
    <w:p w:rsidR="002C705A" w:rsidRDefault="002C705A" w:rsidP="008D323A">
      <w:pPr>
        <w:spacing w:after="200" w:line="276" w:lineRule="auto"/>
        <w:rPr>
          <w:rFonts w:ascii="Times New Roman" w:hAnsi="Times New Roman"/>
          <w:b/>
          <w:iCs/>
          <w:sz w:val="26"/>
          <w:szCs w:val="26"/>
        </w:rPr>
      </w:pPr>
    </w:p>
    <w:p w:rsidR="002C705A" w:rsidRDefault="002C705A" w:rsidP="008D323A">
      <w:pPr>
        <w:spacing w:after="200" w:line="276" w:lineRule="auto"/>
        <w:rPr>
          <w:rFonts w:ascii="Times New Roman" w:hAnsi="Times New Roman"/>
          <w:b/>
          <w:iCs/>
          <w:sz w:val="26"/>
          <w:szCs w:val="26"/>
        </w:rPr>
      </w:pPr>
    </w:p>
    <w:p w:rsidR="002C705A" w:rsidRDefault="002C705A" w:rsidP="008D323A">
      <w:pPr>
        <w:spacing w:after="200" w:line="276" w:lineRule="auto"/>
        <w:rPr>
          <w:rFonts w:ascii="Times New Roman" w:hAnsi="Times New Roman"/>
          <w:b/>
          <w:iCs/>
          <w:sz w:val="26"/>
          <w:szCs w:val="26"/>
        </w:rPr>
      </w:pPr>
    </w:p>
    <w:p w:rsidR="002C705A" w:rsidRDefault="002C705A" w:rsidP="008D323A">
      <w:pPr>
        <w:spacing w:after="200" w:line="276" w:lineRule="auto"/>
        <w:rPr>
          <w:rFonts w:ascii="Times New Roman" w:hAnsi="Times New Roman"/>
          <w:b/>
          <w:iCs/>
          <w:sz w:val="26"/>
          <w:szCs w:val="26"/>
        </w:rPr>
      </w:pPr>
    </w:p>
    <w:p w:rsidR="00B53EE9" w:rsidRDefault="00B53EE9" w:rsidP="008D323A">
      <w:pPr>
        <w:spacing w:after="200" w:line="276" w:lineRule="auto"/>
        <w:rPr>
          <w:rFonts w:ascii="Times New Roman" w:hAnsi="Times New Roman"/>
          <w:b/>
          <w:iCs/>
          <w:sz w:val="26"/>
          <w:szCs w:val="26"/>
        </w:rPr>
      </w:pPr>
    </w:p>
    <w:p w:rsidR="00B53EE9" w:rsidRDefault="00B53EE9" w:rsidP="008D323A">
      <w:pPr>
        <w:spacing w:after="200" w:line="276" w:lineRule="auto"/>
        <w:rPr>
          <w:rFonts w:ascii="Times New Roman" w:hAnsi="Times New Roman"/>
          <w:b/>
          <w:iCs/>
          <w:sz w:val="26"/>
          <w:szCs w:val="26"/>
        </w:rPr>
      </w:pPr>
    </w:p>
    <w:p w:rsidR="00B53EE9" w:rsidRDefault="00B53EE9" w:rsidP="008D323A">
      <w:pPr>
        <w:spacing w:after="200" w:line="276" w:lineRule="auto"/>
        <w:rPr>
          <w:rFonts w:ascii="Times New Roman" w:hAnsi="Times New Roman"/>
          <w:b/>
          <w:iCs/>
          <w:sz w:val="26"/>
          <w:szCs w:val="26"/>
        </w:rPr>
      </w:pPr>
    </w:p>
    <w:p w:rsidR="00A53263" w:rsidRDefault="00A53263" w:rsidP="008D323A">
      <w:pPr>
        <w:spacing w:after="200" w:line="276" w:lineRule="auto"/>
        <w:rPr>
          <w:rFonts w:ascii="Times New Roman" w:hAnsi="Times New Roman"/>
          <w:b/>
          <w:iCs/>
          <w:sz w:val="26"/>
          <w:szCs w:val="26"/>
        </w:rPr>
      </w:pPr>
    </w:p>
    <w:p w:rsidR="00A53263" w:rsidRDefault="00A53263" w:rsidP="008D323A">
      <w:pPr>
        <w:spacing w:after="200" w:line="276" w:lineRule="auto"/>
        <w:rPr>
          <w:rFonts w:ascii="Times New Roman" w:hAnsi="Times New Roman"/>
          <w:b/>
          <w:iCs/>
          <w:sz w:val="26"/>
          <w:szCs w:val="26"/>
        </w:rPr>
      </w:pPr>
    </w:p>
    <w:p w:rsidR="00665EEA" w:rsidRDefault="00665EEA" w:rsidP="008D323A">
      <w:pPr>
        <w:spacing w:after="200" w:line="276" w:lineRule="auto"/>
        <w:rPr>
          <w:rFonts w:ascii="Times New Roman" w:hAnsi="Times New Roman"/>
          <w:b/>
          <w:iCs/>
          <w:sz w:val="26"/>
          <w:szCs w:val="26"/>
        </w:rPr>
      </w:pPr>
    </w:p>
    <w:p w:rsidR="00665EEA" w:rsidRDefault="00665EEA" w:rsidP="008D323A">
      <w:pPr>
        <w:spacing w:after="200" w:line="276" w:lineRule="auto"/>
        <w:rPr>
          <w:rFonts w:ascii="Times New Roman" w:hAnsi="Times New Roman"/>
          <w:b/>
          <w:iCs/>
          <w:sz w:val="26"/>
          <w:szCs w:val="26"/>
        </w:rPr>
      </w:pPr>
    </w:p>
    <w:p w:rsidR="008D323A" w:rsidRPr="00157FF6" w:rsidRDefault="008D323A" w:rsidP="008D323A">
      <w:pPr>
        <w:spacing w:after="200" w:line="276" w:lineRule="auto"/>
        <w:rPr>
          <w:rFonts w:ascii="Times New Roman" w:hAnsi="Times New Roman"/>
          <w:b/>
          <w:iCs/>
          <w:sz w:val="26"/>
          <w:szCs w:val="26"/>
        </w:rPr>
      </w:pPr>
      <w:r>
        <w:rPr>
          <w:rFonts w:ascii="Times New Roman" w:hAnsi="Times New Roman"/>
          <w:b/>
          <w:iCs/>
          <w:sz w:val="26"/>
          <w:szCs w:val="26"/>
        </w:rPr>
        <w:lastRenderedPageBreak/>
        <w:t>С</w:t>
      </w:r>
      <w:r w:rsidRPr="00157FF6">
        <w:rPr>
          <w:rFonts w:ascii="Times New Roman" w:hAnsi="Times New Roman"/>
          <w:b/>
          <w:iCs/>
          <w:sz w:val="26"/>
          <w:szCs w:val="26"/>
        </w:rPr>
        <w:t>остав авторского коллектива</w:t>
      </w:r>
    </w:p>
    <w:p w:rsidR="008D323A" w:rsidRPr="00157FF6" w:rsidRDefault="008D323A" w:rsidP="008D323A">
      <w:pPr>
        <w:spacing w:line="360" w:lineRule="auto"/>
        <w:ind w:left="-284"/>
        <w:jc w:val="center"/>
        <w:rPr>
          <w:rFonts w:ascii="Times New Roman" w:hAnsi="Times New Roman"/>
          <w:iCs/>
          <w:sz w:val="26"/>
          <w:szCs w:val="26"/>
        </w:rPr>
      </w:pPr>
    </w:p>
    <w:p w:rsidR="008D323A" w:rsidRPr="00157FF6" w:rsidRDefault="008D323A" w:rsidP="008D323A">
      <w:pPr>
        <w:spacing w:line="360" w:lineRule="auto"/>
        <w:ind w:left="-284"/>
        <w:rPr>
          <w:rFonts w:ascii="Times New Roman" w:hAnsi="Times New Roman"/>
          <w:sz w:val="26"/>
          <w:szCs w:val="26"/>
        </w:rPr>
      </w:pPr>
      <w:r>
        <w:rPr>
          <w:rFonts w:ascii="Times New Roman" w:hAnsi="Times New Roman"/>
          <w:sz w:val="26"/>
          <w:szCs w:val="26"/>
        </w:rPr>
        <w:t xml:space="preserve">Заместитель директора                                                                           </w:t>
      </w:r>
      <w:proofErr w:type="spellStart"/>
      <w:r w:rsidRPr="00157FF6">
        <w:rPr>
          <w:rFonts w:ascii="Times New Roman" w:hAnsi="Times New Roman"/>
          <w:sz w:val="26"/>
          <w:szCs w:val="26"/>
        </w:rPr>
        <w:t>Грудева</w:t>
      </w:r>
      <w:proofErr w:type="spellEnd"/>
      <w:r w:rsidRPr="00157FF6">
        <w:rPr>
          <w:rFonts w:ascii="Times New Roman" w:hAnsi="Times New Roman"/>
          <w:sz w:val="26"/>
          <w:szCs w:val="26"/>
        </w:rPr>
        <w:t xml:space="preserve"> Т. С.</w:t>
      </w:r>
    </w:p>
    <w:p w:rsidR="008D323A" w:rsidRPr="00157FF6" w:rsidRDefault="008D323A" w:rsidP="008D323A">
      <w:pPr>
        <w:spacing w:line="360" w:lineRule="auto"/>
        <w:ind w:left="-284"/>
        <w:rPr>
          <w:rFonts w:ascii="Times New Roman" w:hAnsi="Times New Roman"/>
          <w:b/>
          <w:sz w:val="26"/>
          <w:szCs w:val="26"/>
        </w:rPr>
      </w:pPr>
      <w:r>
        <w:rPr>
          <w:rFonts w:ascii="Times New Roman" w:hAnsi="Times New Roman"/>
          <w:sz w:val="26"/>
          <w:szCs w:val="26"/>
        </w:rPr>
        <w:t>Руководитель группы территориального планирования</w:t>
      </w:r>
      <w:r w:rsidR="00E353DA">
        <w:rPr>
          <w:rFonts w:ascii="Times New Roman" w:hAnsi="Times New Roman"/>
          <w:sz w:val="26"/>
          <w:szCs w:val="26"/>
        </w:rPr>
        <w:t xml:space="preserve">                    </w:t>
      </w:r>
      <w:proofErr w:type="spellStart"/>
      <w:r w:rsidRPr="00157FF6">
        <w:rPr>
          <w:rFonts w:ascii="Times New Roman" w:hAnsi="Times New Roman"/>
          <w:sz w:val="26"/>
          <w:szCs w:val="26"/>
        </w:rPr>
        <w:t>Борзёнкова</w:t>
      </w:r>
      <w:proofErr w:type="spellEnd"/>
      <w:r w:rsidRPr="00157FF6">
        <w:rPr>
          <w:rFonts w:ascii="Times New Roman" w:hAnsi="Times New Roman"/>
          <w:sz w:val="26"/>
          <w:szCs w:val="26"/>
        </w:rPr>
        <w:t xml:space="preserve"> Ю. А.</w:t>
      </w:r>
    </w:p>
    <w:p w:rsidR="008D323A" w:rsidRPr="00157FF6" w:rsidRDefault="008D323A" w:rsidP="008D323A">
      <w:pPr>
        <w:spacing w:line="360" w:lineRule="auto"/>
        <w:ind w:left="-284"/>
        <w:rPr>
          <w:rFonts w:ascii="Times New Roman" w:hAnsi="Times New Roman"/>
          <w:b/>
          <w:sz w:val="26"/>
          <w:szCs w:val="26"/>
        </w:rPr>
      </w:pPr>
      <w:r>
        <w:rPr>
          <w:rFonts w:ascii="Times New Roman" w:hAnsi="Times New Roman"/>
          <w:sz w:val="26"/>
          <w:szCs w:val="26"/>
        </w:rPr>
        <w:t>Ведущий инженер</w:t>
      </w:r>
      <w:r w:rsidR="00E353DA">
        <w:rPr>
          <w:rFonts w:ascii="Times New Roman" w:hAnsi="Times New Roman"/>
          <w:sz w:val="26"/>
          <w:szCs w:val="26"/>
        </w:rPr>
        <w:t xml:space="preserve">                                                                                  </w:t>
      </w:r>
      <w:proofErr w:type="spellStart"/>
      <w:r w:rsidRPr="00157FF6">
        <w:rPr>
          <w:rFonts w:ascii="Times New Roman" w:hAnsi="Times New Roman"/>
          <w:sz w:val="26"/>
          <w:szCs w:val="26"/>
        </w:rPr>
        <w:t>Максимовск</w:t>
      </w:r>
      <w:r>
        <w:rPr>
          <w:rFonts w:ascii="Times New Roman" w:hAnsi="Times New Roman"/>
          <w:sz w:val="26"/>
          <w:szCs w:val="26"/>
        </w:rPr>
        <w:t>а</w:t>
      </w:r>
      <w:r w:rsidRPr="00157FF6">
        <w:rPr>
          <w:rFonts w:ascii="Times New Roman" w:hAnsi="Times New Roman"/>
          <w:sz w:val="26"/>
          <w:szCs w:val="26"/>
        </w:rPr>
        <w:t>я</w:t>
      </w:r>
      <w:proofErr w:type="spellEnd"/>
      <w:r w:rsidRPr="00157FF6">
        <w:rPr>
          <w:rFonts w:ascii="Times New Roman" w:hAnsi="Times New Roman"/>
          <w:sz w:val="26"/>
          <w:szCs w:val="26"/>
        </w:rPr>
        <w:t xml:space="preserve"> Т. Г.</w:t>
      </w:r>
    </w:p>
    <w:p w:rsidR="008D323A" w:rsidRPr="00157FF6" w:rsidRDefault="008D323A" w:rsidP="008D323A">
      <w:pPr>
        <w:spacing w:line="360" w:lineRule="auto"/>
        <w:ind w:left="-284"/>
        <w:rPr>
          <w:rFonts w:ascii="Times New Roman" w:hAnsi="Times New Roman"/>
          <w:sz w:val="26"/>
          <w:szCs w:val="26"/>
        </w:rPr>
      </w:pPr>
      <w:r>
        <w:rPr>
          <w:rFonts w:ascii="Times New Roman" w:hAnsi="Times New Roman"/>
          <w:sz w:val="26"/>
          <w:szCs w:val="26"/>
        </w:rPr>
        <w:t xml:space="preserve">Руководитель группы архитектурного проектирования                    </w:t>
      </w:r>
      <w:proofErr w:type="spellStart"/>
      <w:r w:rsidRPr="00157FF6">
        <w:rPr>
          <w:rFonts w:ascii="Times New Roman" w:hAnsi="Times New Roman"/>
          <w:sz w:val="26"/>
          <w:szCs w:val="26"/>
        </w:rPr>
        <w:t>Верхутина</w:t>
      </w:r>
      <w:proofErr w:type="spellEnd"/>
      <w:r w:rsidRPr="00157FF6">
        <w:rPr>
          <w:rFonts w:ascii="Times New Roman" w:hAnsi="Times New Roman"/>
          <w:sz w:val="26"/>
          <w:szCs w:val="26"/>
        </w:rPr>
        <w:t xml:space="preserve"> О. И.</w:t>
      </w:r>
    </w:p>
    <w:p w:rsidR="008D323A" w:rsidRPr="00157FF6" w:rsidRDefault="008D323A" w:rsidP="008D323A">
      <w:pPr>
        <w:spacing w:line="360" w:lineRule="auto"/>
        <w:ind w:left="-284"/>
        <w:rPr>
          <w:rFonts w:ascii="Times New Roman" w:hAnsi="Times New Roman"/>
          <w:sz w:val="26"/>
          <w:szCs w:val="26"/>
        </w:rPr>
      </w:pPr>
      <w:r w:rsidRPr="00157FF6">
        <w:rPr>
          <w:rFonts w:ascii="Times New Roman" w:hAnsi="Times New Roman"/>
          <w:sz w:val="26"/>
          <w:szCs w:val="26"/>
        </w:rPr>
        <w:t xml:space="preserve">Архитектор                                                               </w:t>
      </w:r>
      <w:r w:rsidR="00E353DA">
        <w:rPr>
          <w:rFonts w:ascii="Times New Roman" w:hAnsi="Times New Roman"/>
          <w:sz w:val="26"/>
          <w:szCs w:val="26"/>
        </w:rPr>
        <w:t xml:space="preserve">                              </w:t>
      </w:r>
      <w:r w:rsidR="001F0582" w:rsidRPr="001F0582">
        <w:rPr>
          <w:rFonts w:ascii="Times New Roman" w:hAnsi="Times New Roman"/>
          <w:sz w:val="26"/>
          <w:szCs w:val="26"/>
        </w:rPr>
        <w:t>Щербакова А. В.</w:t>
      </w:r>
    </w:p>
    <w:p w:rsidR="008D323A" w:rsidRDefault="008D323A" w:rsidP="008D323A">
      <w:pPr>
        <w:pStyle w:val="2"/>
        <w:jc w:val="center"/>
        <w:rPr>
          <w:sz w:val="26"/>
          <w:szCs w:val="26"/>
        </w:rPr>
      </w:pPr>
    </w:p>
    <w:p w:rsidR="008D323A" w:rsidRDefault="008D323A" w:rsidP="008D323A">
      <w:pPr>
        <w:pStyle w:val="2"/>
        <w:jc w:val="center"/>
        <w:rPr>
          <w:sz w:val="26"/>
          <w:szCs w:val="26"/>
        </w:rPr>
      </w:pPr>
    </w:p>
    <w:p w:rsidR="008D323A" w:rsidRDefault="008D323A" w:rsidP="008D323A">
      <w:pPr>
        <w:pStyle w:val="2"/>
        <w:jc w:val="center"/>
        <w:rPr>
          <w:sz w:val="26"/>
          <w:szCs w:val="26"/>
        </w:rPr>
      </w:pPr>
    </w:p>
    <w:p w:rsidR="008D323A" w:rsidRDefault="008D323A" w:rsidP="008D323A">
      <w:pPr>
        <w:pStyle w:val="2"/>
        <w:jc w:val="center"/>
        <w:rPr>
          <w:sz w:val="26"/>
          <w:szCs w:val="26"/>
        </w:rPr>
      </w:pPr>
    </w:p>
    <w:p w:rsidR="008D323A" w:rsidRDefault="008D323A" w:rsidP="008D323A">
      <w:pPr>
        <w:pStyle w:val="2"/>
        <w:jc w:val="center"/>
        <w:rPr>
          <w:sz w:val="26"/>
          <w:szCs w:val="26"/>
        </w:rPr>
      </w:pPr>
    </w:p>
    <w:p w:rsidR="008D323A" w:rsidRDefault="008D323A" w:rsidP="008D323A">
      <w:pPr>
        <w:pStyle w:val="2"/>
        <w:jc w:val="center"/>
        <w:rPr>
          <w:sz w:val="26"/>
          <w:szCs w:val="26"/>
        </w:rPr>
      </w:pPr>
    </w:p>
    <w:p w:rsidR="008D323A" w:rsidRDefault="008D323A" w:rsidP="008D323A">
      <w:pPr>
        <w:pStyle w:val="2"/>
        <w:jc w:val="center"/>
        <w:rPr>
          <w:sz w:val="26"/>
          <w:szCs w:val="26"/>
        </w:rPr>
      </w:pPr>
    </w:p>
    <w:p w:rsidR="008D323A" w:rsidRDefault="008D323A" w:rsidP="008D323A">
      <w:pPr>
        <w:pStyle w:val="2"/>
        <w:jc w:val="center"/>
        <w:rPr>
          <w:sz w:val="26"/>
          <w:szCs w:val="26"/>
        </w:rPr>
      </w:pPr>
    </w:p>
    <w:p w:rsidR="008D323A" w:rsidRDefault="008D323A" w:rsidP="008D323A">
      <w:pPr>
        <w:pStyle w:val="2"/>
        <w:jc w:val="center"/>
        <w:rPr>
          <w:sz w:val="26"/>
          <w:szCs w:val="26"/>
        </w:rPr>
      </w:pPr>
    </w:p>
    <w:p w:rsidR="008D323A" w:rsidRDefault="008D323A" w:rsidP="008D323A">
      <w:pPr>
        <w:pStyle w:val="2"/>
        <w:jc w:val="center"/>
        <w:rPr>
          <w:sz w:val="26"/>
          <w:szCs w:val="26"/>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Default="008D323A" w:rsidP="008D323A">
      <w:pPr>
        <w:rPr>
          <w:lang w:eastAsia="ru-RU"/>
        </w:rPr>
      </w:pPr>
    </w:p>
    <w:p w:rsidR="008D323A" w:rsidRPr="008D323A" w:rsidRDefault="008D323A" w:rsidP="008D323A">
      <w:pPr>
        <w:rPr>
          <w:lang w:eastAsia="ru-RU"/>
        </w:rPr>
      </w:pPr>
    </w:p>
    <w:p w:rsidR="008D323A" w:rsidRDefault="008D323A" w:rsidP="008D323A">
      <w:pPr>
        <w:pStyle w:val="2"/>
        <w:jc w:val="center"/>
        <w:rPr>
          <w:sz w:val="26"/>
          <w:szCs w:val="26"/>
        </w:rPr>
      </w:pPr>
    </w:p>
    <w:p w:rsidR="008D323A" w:rsidRPr="008D323A" w:rsidRDefault="008D323A" w:rsidP="008D323A">
      <w:pPr>
        <w:rPr>
          <w:lang w:eastAsia="ru-RU"/>
        </w:rPr>
      </w:pPr>
    </w:p>
    <w:p w:rsidR="008D323A" w:rsidRPr="003A604E" w:rsidRDefault="008D323A" w:rsidP="008D323A">
      <w:pPr>
        <w:pStyle w:val="2"/>
        <w:jc w:val="center"/>
        <w:rPr>
          <w:sz w:val="26"/>
          <w:szCs w:val="26"/>
        </w:rPr>
      </w:pPr>
      <w:bookmarkStart w:id="1" w:name="_Toc130474660"/>
      <w:bookmarkStart w:id="2" w:name="_Toc139635800"/>
      <w:bookmarkStart w:id="3" w:name="_Toc157589110"/>
      <w:r w:rsidRPr="003A604E">
        <w:rPr>
          <w:sz w:val="26"/>
          <w:szCs w:val="26"/>
        </w:rPr>
        <w:lastRenderedPageBreak/>
        <w:t>С</w:t>
      </w:r>
      <w:r w:rsidRPr="004E2AB6">
        <w:rPr>
          <w:sz w:val="26"/>
          <w:szCs w:val="26"/>
        </w:rPr>
        <w:t>ОСТАВ ПРОЕКТА</w:t>
      </w:r>
      <w:bookmarkEnd w:id="0"/>
      <w:bookmarkEnd w:id="1"/>
      <w:bookmarkEnd w:id="2"/>
      <w:bookmarkEnd w:id="3"/>
    </w:p>
    <w:p w:rsidR="00DC0FD8" w:rsidRPr="00DC0FD8" w:rsidRDefault="00DC0FD8" w:rsidP="00DC0FD8">
      <w:pPr>
        <w:pStyle w:val="afd"/>
        <w:rPr>
          <w:b/>
          <w:sz w:val="26"/>
          <w:szCs w:val="26"/>
        </w:rPr>
      </w:pPr>
      <w:r w:rsidRPr="00DC0FD8">
        <w:rPr>
          <w:b/>
          <w:sz w:val="26"/>
          <w:szCs w:val="26"/>
        </w:rPr>
        <w:t>I. Текстовые материалы</w:t>
      </w:r>
    </w:p>
    <w:tbl>
      <w:tblPr>
        <w:tblW w:w="10348" w:type="dxa"/>
        <w:jc w:val="center"/>
        <w:tblLayout w:type="fixed"/>
        <w:tblLook w:val="0000"/>
      </w:tblPr>
      <w:tblGrid>
        <w:gridCol w:w="709"/>
        <w:gridCol w:w="9639"/>
      </w:tblGrid>
      <w:tr w:rsidR="00DC0FD8" w:rsidRPr="00DC0FD8" w:rsidTr="00DC0FD8">
        <w:trPr>
          <w:trHeight w:val="1059"/>
          <w:jc w:val="center"/>
        </w:trPr>
        <w:tc>
          <w:tcPr>
            <w:tcW w:w="709"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jc w:val="center"/>
              <w:rPr>
                <w:rFonts w:ascii="Times New Roman" w:hAnsi="Times New Roman"/>
                <w:b/>
                <w:sz w:val="26"/>
                <w:szCs w:val="26"/>
              </w:rPr>
            </w:pPr>
            <w:r w:rsidRPr="00DC0FD8">
              <w:rPr>
                <w:rFonts w:ascii="Times New Roman" w:hAnsi="Times New Roman"/>
                <w:b/>
                <w:sz w:val="26"/>
                <w:szCs w:val="26"/>
              </w:rPr>
              <w:t xml:space="preserve">№ </w:t>
            </w:r>
            <w:proofErr w:type="spellStart"/>
            <w:proofErr w:type="gramStart"/>
            <w:r w:rsidRPr="00DC0FD8">
              <w:rPr>
                <w:rFonts w:ascii="Times New Roman" w:hAnsi="Times New Roman"/>
                <w:b/>
                <w:sz w:val="26"/>
                <w:szCs w:val="26"/>
              </w:rPr>
              <w:t>п</w:t>
            </w:r>
            <w:proofErr w:type="spellEnd"/>
            <w:proofErr w:type="gramEnd"/>
            <w:r w:rsidRPr="00DC0FD8">
              <w:rPr>
                <w:rFonts w:ascii="Times New Roman" w:hAnsi="Times New Roman"/>
                <w:b/>
                <w:sz w:val="26"/>
                <w:szCs w:val="26"/>
              </w:rPr>
              <w:t>/</w:t>
            </w:r>
            <w:proofErr w:type="spellStart"/>
            <w:r w:rsidRPr="00DC0FD8">
              <w:rPr>
                <w:rFonts w:ascii="Times New Roman" w:hAnsi="Times New Roman"/>
                <w:b/>
                <w:sz w:val="26"/>
                <w:szCs w:val="26"/>
              </w:rPr>
              <w:t>п</w:t>
            </w:r>
            <w:proofErr w:type="spellEnd"/>
          </w:p>
        </w:tc>
        <w:tc>
          <w:tcPr>
            <w:tcW w:w="96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b/>
                <w:sz w:val="26"/>
                <w:szCs w:val="26"/>
              </w:rPr>
              <w:t>Наименование материалов</w:t>
            </w:r>
          </w:p>
        </w:tc>
      </w:tr>
      <w:tr w:rsidR="00DC0FD8" w:rsidRPr="00DC0FD8" w:rsidTr="00DC0FD8">
        <w:trPr>
          <w:trHeight w:val="1105"/>
          <w:jc w:val="center"/>
        </w:trPr>
        <w:tc>
          <w:tcPr>
            <w:tcW w:w="709"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1</w:t>
            </w:r>
          </w:p>
        </w:tc>
        <w:tc>
          <w:tcPr>
            <w:tcW w:w="96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 xml:space="preserve">Генеральный план </w:t>
            </w:r>
            <w:proofErr w:type="spellStart"/>
            <w:r w:rsidRPr="00DC0FD8">
              <w:rPr>
                <w:rFonts w:ascii="Times New Roman" w:hAnsi="Times New Roman"/>
                <w:sz w:val="26"/>
                <w:szCs w:val="26"/>
              </w:rPr>
              <w:t>Новочановского</w:t>
            </w:r>
            <w:proofErr w:type="spellEnd"/>
            <w:r w:rsidRPr="00DC0FD8">
              <w:rPr>
                <w:rFonts w:ascii="Times New Roman" w:hAnsi="Times New Roman"/>
                <w:sz w:val="26"/>
                <w:szCs w:val="26"/>
              </w:rPr>
              <w:t xml:space="preserve"> сельсовета </w:t>
            </w:r>
            <w:proofErr w:type="spellStart"/>
            <w:r w:rsidRPr="00DC0FD8">
              <w:rPr>
                <w:rFonts w:ascii="Times New Roman" w:eastAsia="Calibri" w:hAnsi="Times New Roman"/>
                <w:sz w:val="26"/>
                <w:szCs w:val="26"/>
              </w:rPr>
              <w:t>Барабинского</w:t>
            </w:r>
            <w:proofErr w:type="spellEnd"/>
            <w:r w:rsidRPr="00DC0FD8">
              <w:rPr>
                <w:rFonts w:ascii="Times New Roman" w:eastAsia="Calibri" w:hAnsi="Times New Roman"/>
                <w:sz w:val="26"/>
                <w:szCs w:val="26"/>
              </w:rPr>
              <w:t xml:space="preserve"> района Новосибирской области</w:t>
            </w:r>
            <w:r w:rsidRPr="00DC0FD8">
              <w:rPr>
                <w:rFonts w:ascii="Times New Roman" w:hAnsi="Times New Roman"/>
                <w:sz w:val="26"/>
                <w:szCs w:val="26"/>
              </w:rPr>
              <w:t>. Положение о территориальном планировании. Пояснительная записка, том 1.</w:t>
            </w:r>
          </w:p>
        </w:tc>
      </w:tr>
      <w:tr w:rsidR="00DC0FD8" w:rsidRPr="00DC0FD8" w:rsidTr="00DC0FD8">
        <w:trPr>
          <w:trHeight w:val="1263"/>
          <w:jc w:val="center"/>
        </w:trPr>
        <w:tc>
          <w:tcPr>
            <w:tcW w:w="709"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2</w:t>
            </w:r>
          </w:p>
        </w:tc>
        <w:tc>
          <w:tcPr>
            <w:tcW w:w="9639" w:type="dxa"/>
            <w:tcBorders>
              <w:top w:val="single" w:sz="4" w:space="0" w:color="000000"/>
              <w:left w:val="single" w:sz="4" w:space="0" w:color="000000"/>
              <w:bottom w:val="single" w:sz="4" w:space="0" w:color="000000"/>
              <w:right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 xml:space="preserve">Генеральный план </w:t>
            </w:r>
            <w:proofErr w:type="spellStart"/>
            <w:r w:rsidRPr="00DC0FD8">
              <w:rPr>
                <w:rFonts w:ascii="Times New Roman" w:hAnsi="Times New Roman"/>
                <w:sz w:val="26"/>
                <w:szCs w:val="26"/>
              </w:rPr>
              <w:t>Новочановского</w:t>
            </w:r>
            <w:proofErr w:type="spellEnd"/>
            <w:r w:rsidRPr="00DC0FD8">
              <w:rPr>
                <w:rFonts w:ascii="Times New Roman" w:hAnsi="Times New Roman"/>
                <w:sz w:val="26"/>
                <w:szCs w:val="26"/>
              </w:rPr>
              <w:t xml:space="preserve"> сельсовета </w:t>
            </w:r>
            <w:proofErr w:type="spellStart"/>
            <w:r w:rsidRPr="00DC0FD8">
              <w:rPr>
                <w:rFonts w:ascii="Times New Roman" w:eastAsia="Calibri" w:hAnsi="Times New Roman"/>
                <w:sz w:val="26"/>
                <w:szCs w:val="26"/>
              </w:rPr>
              <w:t>Барабинского</w:t>
            </w:r>
            <w:proofErr w:type="spellEnd"/>
            <w:r w:rsidRPr="00DC0FD8">
              <w:rPr>
                <w:rFonts w:ascii="Times New Roman" w:eastAsia="Calibri" w:hAnsi="Times New Roman"/>
                <w:sz w:val="26"/>
                <w:szCs w:val="26"/>
              </w:rPr>
              <w:t xml:space="preserve"> района Новосибирской области</w:t>
            </w:r>
            <w:r w:rsidRPr="00DC0FD8">
              <w:rPr>
                <w:rFonts w:ascii="Times New Roman" w:hAnsi="Times New Roman"/>
                <w:sz w:val="26"/>
                <w:szCs w:val="26"/>
              </w:rPr>
              <w:t>. Материалы по обоснованию проекта.</w:t>
            </w:r>
          </w:p>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Пояснительная записка, том 2.</w:t>
            </w:r>
          </w:p>
        </w:tc>
      </w:tr>
    </w:tbl>
    <w:p w:rsidR="00DC0FD8" w:rsidRPr="00DC0FD8" w:rsidRDefault="00DC0FD8" w:rsidP="00DC0FD8">
      <w:pPr>
        <w:rPr>
          <w:rFonts w:ascii="Times New Roman" w:hAnsi="Times New Roman"/>
          <w:color w:val="FF6600"/>
          <w:sz w:val="26"/>
          <w:szCs w:val="26"/>
        </w:rPr>
      </w:pPr>
    </w:p>
    <w:p w:rsidR="00DC0FD8" w:rsidRPr="00DC0FD8" w:rsidRDefault="00DC0FD8" w:rsidP="00DC0FD8">
      <w:pPr>
        <w:pStyle w:val="afd"/>
        <w:rPr>
          <w:b/>
          <w:sz w:val="26"/>
          <w:szCs w:val="26"/>
        </w:rPr>
      </w:pPr>
      <w:r w:rsidRPr="00DC0FD8">
        <w:rPr>
          <w:b/>
          <w:sz w:val="26"/>
          <w:szCs w:val="26"/>
        </w:rPr>
        <w:t>II. Графические материалы</w:t>
      </w:r>
    </w:p>
    <w:tbl>
      <w:tblPr>
        <w:tblW w:w="10348" w:type="dxa"/>
        <w:jc w:val="center"/>
        <w:tblLayout w:type="fixed"/>
        <w:tblLook w:val="0000"/>
      </w:tblPr>
      <w:tblGrid>
        <w:gridCol w:w="709"/>
        <w:gridCol w:w="7371"/>
        <w:gridCol w:w="2268"/>
      </w:tblGrid>
      <w:tr w:rsidR="00DC0FD8" w:rsidRPr="00DC0FD8" w:rsidTr="00DC0FD8">
        <w:trPr>
          <w:jc w:val="center"/>
        </w:trPr>
        <w:tc>
          <w:tcPr>
            <w:tcW w:w="709"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jc w:val="center"/>
              <w:rPr>
                <w:rFonts w:ascii="Times New Roman" w:hAnsi="Times New Roman"/>
                <w:b/>
                <w:sz w:val="26"/>
                <w:szCs w:val="26"/>
              </w:rPr>
            </w:pPr>
            <w:r w:rsidRPr="00DC0FD8">
              <w:rPr>
                <w:rFonts w:ascii="Times New Roman" w:hAnsi="Times New Roman"/>
                <w:b/>
                <w:sz w:val="26"/>
                <w:szCs w:val="26"/>
              </w:rPr>
              <w:t xml:space="preserve">№ </w:t>
            </w:r>
            <w:proofErr w:type="spellStart"/>
            <w:proofErr w:type="gramStart"/>
            <w:r w:rsidRPr="00DC0FD8">
              <w:rPr>
                <w:rFonts w:ascii="Times New Roman" w:hAnsi="Times New Roman"/>
                <w:b/>
                <w:sz w:val="26"/>
                <w:szCs w:val="26"/>
              </w:rPr>
              <w:t>п</w:t>
            </w:r>
            <w:proofErr w:type="spellEnd"/>
            <w:proofErr w:type="gramEnd"/>
            <w:r w:rsidRPr="00DC0FD8">
              <w:rPr>
                <w:rFonts w:ascii="Times New Roman" w:hAnsi="Times New Roman"/>
                <w:b/>
                <w:sz w:val="26"/>
                <w:szCs w:val="26"/>
              </w:rPr>
              <w:t>/</w:t>
            </w:r>
            <w:proofErr w:type="spellStart"/>
            <w:r w:rsidRPr="00DC0FD8">
              <w:rPr>
                <w:rFonts w:ascii="Times New Roman" w:hAnsi="Times New Roman"/>
                <w:b/>
                <w:sz w:val="26"/>
                <w:szCs w:val="26"/>
              </w:rPr>
              <w:t>п</w:t>
            </w:r>
            <w:proofErr w:type="spellEnd"/>
          </w:p>
        </w:tc>
        <w:tc>
          <w:tcPr>
            <w:tcW w:w="7371"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jc w:val="center"/>
              <w:rPr>
                <w:rFonts w:ascii="Times New Roman" w:hAnsi="Times New Roman"/>
                <w:b/>
                <w:sz w:val="26"/>
                <w:szCs w:val="26"/>
              </w:rPr>
            </w:pPr>
            <w:r w:rsidRPr="00DC0FD8">
              <w:rPr>
                <w:rFonts w:ascii="Times New Roman" w:hAnsi="Times New Roman"/>
                <w:b/>
                <w:sz w:val="26"/>
                <w:szCs w:val="26"/>
              </w:rPr>
              <w:t>Наименование картографического материала</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b/>
                <w:sz w:val="26"/>
                <w:szCs w:val="26"/>
              </w:rPr>
              <w:t>Масштаб</w:t>
            </w:r>
          </w:p>
        </w:tc>
      </w:tr>
      <w:tr w:rsidR="00DC0FD8" w:rsidRPr="00DC0FD8" w:rsidTr="00DC0FD8">
        <w:trPr>
          <w:jc w:val="center"/>
        </w:trPr>
        <w:tc>
          <w:tcPr>
            <w:tcW w:w="709"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jc w:val="center"/>
              <w:rPr>
                <w:rFonts w:ascii="Times New Roman" w:hAnsi="Times New Roman"/>
                <w:i/>
                <w:sz w:val="26"/>
                <w:szCs w:val="26"/>
              </w:rPr>
            </w:pPr>
            <w:r w:rsidRPr="00DC0FD8">
              <w:rPr>
                <w:rFonts w:ascii="Times New Roman" w:hAnsi="Times New Roman"/>
                <w:sz w:val="26"/>
                <w:szCs w:val="26"/>
              </w:rPr>
              <w:t>1</w:t>
            </w:r>
          </w:p>
        </w:tc>
        <w:tc>
          <w:tcPr>
            <w:tcW w:w="963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i/>
                <w:sz w:val="26"/>
                <w:szCs w:val="26"/>
              </w:rPr>
              <w:t>Материалы по обоснованию</w:t>
            </w:r>
          </w:p>
        </w:tc>
      </w:tr>
      <w:tr w:rsidR="00DC0FD8" w:rsidRPr="00DC0FD8" w:rsidTr="00DC0FD8">
        <w:trPr>
          <w:trHeight w:val="405"/>
          <w:jc w:val="center"/>
        </w:trPr>
        <w:tc>
          <w:tcPr>
            <w:tcW w:w="709"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1.1</w:t>
            </w:r>
          </w:p>
        </w:tc>
        <w:tc>
          <w:tcPr>
            <w:tcW w:w="7371"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rPr>
                <w:rFonts w:ascii="Times New Roman" w:hAnsi="Times New Roman"/>
                <w:sz w:val="26"/>
                <w:szCs w:val="26"/>
              </w:rPr>
            </w:pPr>
            <w:r w:rsidRPr="00DC0FD8">
              <w:rPr>
                <w:rFonts w:ascii="Times New Roman" w:hAnsi="Times New Roman"/>
                <w:sz w:val="26"/>
                <w:szCs w:val="26"/>
              </w:rPr>
              <w:t>Карта зон с особыми условиями использования территории</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1:25 000</w:t>
            </w:r>
          </w:p>
        </w:tc>
      </w:tr>
      <w:tr w:rsidR="00DC0FD8" w:rsidRPr="00DC0FD8" w:rsidTr="00DC0FD8">
        <w:trPr>
          <w:jc w:val="center"/>
        </w:trPr>
        <w:tc>
          <w:tcPr>
            <w:tcW w:w="709"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1.2</w:t>
            </w:r>
          </w:p>
        </w:tc>
        <w:tc>
          <w:tcPr>
            <w:tcW w:w="7371"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rPr>
                <w:rFonts w:ascii="Times New Roman" w:hAnsi="Times New Roman"/>
                <w:sz w:val="26"/>
                <w:szCs w:val="26"/>
              </w:rPr>
            </w:pPr>
            <w:r w:rsidRPr="00DC0FD8">
              <w:rPr>
                <w:rFonts w:ascii="Times New Roman" w:hAnsi="Times New Roman"/>
                <w:sz w:val="26"/>
                <w:szCs w:val="26"/>
              </w:rPr>
              <w:t>Карта территорий, подверженных риску возникновения чрезвычайных ситуаций природного и техногенного характера</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1:25 000</w:t>
            </w:r>
          </w:p>
        </w:tc>
      </w:tr>
      <w:tr w:rsidR="00DC0FD8" w:rsidRPr="00DC0FD8" w:rsidTr="00DC0FD8">
        <w:trPr>
          <w:jc w:val="center"/>
        </w:trPr>
        <w:tc>
          <w:tcPr>
            <w:tcW w:w="709"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jc w:val="center"/>
              <w:rPr>
                <w:rFonts w:ascii="Times New Roman" w:hAnsi="Times New Roman"/>
                <w:i/>
                <w:sz w:val="26"/>
                <w:szCs w:val="26"/>
              </w:rPr>
            </w:pPr>
            <w:r w:rsidRPr="00DC0FD8">
              <w:rPr>
                <w:rFonts w:ascii="Times New Roman" w:hAnsi="Times New Roman"/>
                <w:sz w:val="26"/>
                <w:szCs w:val="26"/>
              </w:rPr>
              <w:t>2</w:t>
            </w:r>
          </w:p>
        </w:tc>
        <w:tc>
          <w:tcPr>
            <w:tcW w:w="9639"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i/>
                <w:sz w:val="26"/>
                <w:szCs w:val="26"/>
              </w:rPr>
              <w:t>Положения о территориальном планировании</w:t>
            </w:r>
          </w:p>
        </w:tc>
      </w:tr>
      <w:tr w:rsidR="00DC0FD8" w:rsidRPr="00DC0FD8" w:rsidTr="00DC0FD8">
        <w:trPr>
          <w:jc w:val="center"/>
        </w:trPr>
        <w:tc>
          <w:tcPr>
            <w:tcW w:w="709"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2.1</w:t>
            </w:r>
          </w:p>
        </w:tc>
        <w:tc>
          <w:tcPr>
            <w:tcW w:w="7371"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rPr>
                <w:rFonts w:ascii="Times New Roman" w:hAnsi="Times New Roman"/>
                <w:sz w:val="26"/>
                <w:szCs w:val="26"/>
              </w:rPr>
            </w:pPr>
            <w:r w:rsidRPr="00DC0FD8">
              <w:rPr>
                <w:rFonts w:ascii="Times New Roman" w:hAnsi="Times New Roman"/>
                <w:sz w:val="26"/>
                <w:szCs w:val="26"/>
              </w:rPr>
              <w:t>Карта границ населенных пунктов (в том числе образуемых  населенных пунктов), входящих в состав поселения или городского округа</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1:25 000</w:t>
            </w:r>
          </w:p>
        </w:tc>
      </w:tr>
      <w:tr w:rsidR="00DC0FD8" w:rsidRPr="00DC0FD8" w:rsidTr="00DC0FD8">
        <w:trPr>
          <w:jc w:val="center"/>
        </w:trPr>
        <w:tc>
          <w:tcPr>
            <w:tcW w:w="709"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2.2</w:t>
            </w:r>
          </w:p>
        </w:tc>
        <w:tc>
          <w:tcPr>
            <w:tcW w:w="7371"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rPr>
                <w:rFonts w:ascii="Times New Roman" w:hAnsi="Times New Roman"/>
                <w:sz w:val="26"/>
                <w:szCs w:val="26"/>
              </w:rPr>
            </w:pPr>
            <w:r w:rsidRPr="00DC0FD8">
              <w:rPr>
                <w:rFonts w:ascii="Times New Roman" w:hAnsi="Times New Roman"/>
                <w:sz w:val="26"/>
                <w:szCs w:val="26"/>
              </w:rPr>
              <w:t xml:space="preserve">Карта функциональных зон поселения или городского округа </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1:25 000</w:t>
            </w:r>
          </w:p>
        </w:tc>
      </w:tr>
      <w:tr w:rsidR="00DC0FD8" w:rsidRPr="00DC0FD8" w:rsidTr="00DC0FD8">
        <w:trPr>
          <w:jc w:val="center"/>
        </w:trPr>
        <w:tc>
          <w:tcPr>
            <w:tcW w:w="709"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2.3</w:t>
            </w:r>
          </w:p>
        </w:tc>
        <w:tc>
          <w:tcPr>
            <w:tcW w:w="7371" w:type="dxa"/>
            <w:tcBorders>
              <w:top w:val="single" w:sz="4" w:space="0" w:color="000000"/>
              <w:left w:val="single" w:sz="4" w:space="0" w:color="000000"/>
              <w:bottom w:val="single" w:sz="4" w:space="0" w:color="000000"/>
            </w:tcBorders>
            <w:shd w:val="clear" w:color="auto" w:fill="auto"/>
            <w:vAlign w:val="center"/>
          </w:tcPr>
          <w:p w:rsidR="00DC0FD8" w:rsidRPr="00DC0FD8" w:rsidRDefault="00DC0FD8" w:rsidP="00DC0FD8">
            <w:pPr>
              <w:rPr>
                <w:rFonts w:ascii="Times New Roman" w:hAnsi="Times New Roman"/>
                <w:sz w:val="26"/>
                <w:szCs w:val="26"/>
              </w:rPr>
            </w:pPr>
            <w:r w:rsidRPr="00DC0FD8">
              <w:rPr>
                <w:rFonts w:ascii="Times New Roman" w:hAnsi="Times New Roman"/>
                <w:sz w:val="26"/>
                <w:szCs w:val="26"/>
              </w:rPr>
              <w:t>Карта планируемого размещения объектов местного значения поселения или городского округа</w:t>
            </w:r>
          </w:p>
        </w:tc>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DC0FD8" w:rsidRPr="00DC0FD8" w:rsidRDefault="00DC0FD8" w:rsidP="00DC0FD8">
            <w:pPr>
              <w:jc w:val="center"/>
              <w:rPr>
                <w:rFonts w:ascii="Times New Roman" w:hAnsi="Times New Roman"/>
                <w:sz w:val="26"/>
                <w:szCs w:val="26"/>
              </w:rPr>
            </w:pPr>
            <w:r w:rsidRPr="00DC0FD8">
              <w:rPr>
                <w:rFonts w:ascii="Times New Roman" w:hAnsi="Times New Roman"/>
                <w:sz w:val="26"/>
                <w:szCs w:val="26"/>
              </w:rPr>
              <w:t>1:25 000</w:t>
            </w:r>
          </w:p>
        </w:tc>
      </w:tr>
    </w:tbl>
    <w:p w:rsidR="00CB7B74" w:rsidRPr="00DC0FD8" w:rsidRDefault="00CB7B74" w:rsidP="00CB7B74">
      <w:pPr>
        <w:jc w:val="center"/>
        <w:rPr>
          <w:rFonts w:ascii="Times New Roman" w:hAnsi="Times New Roman"/>
          <w:b/>
          <w:color w:val="FF0000"/>
          <w:sz w:val="28"/>
          <w:szCs w:val="28"/>
        </w:rPr>
      </w:pPr>
    </w:p>
    <w:p w:rsidR="00143265" w:rsidRPr="00DC0FD8" w:rsidRDefault="00143265" w:rsidP="00D750F7">
      <w:pPr>
        <w:rPr>
          <w:rFonts w:ascii="Times New Roman" w:hAnsi="Times New Roman"/>
          <w:color w:val="FF0000"/>
          <w:sz w:val="28"/>
          <w:szCs w:val="28"/>
          <w:u w:val="single"/>
        </w:rPr>
      </w:pPr>
    </w:p>
    <w:p w:rsidR="00143265" w:rsidRDefault="00143265" w:rsidP="00D750F7">
      <w:pPr>
        <w:rPr>
          <w:rFonts w:ascii="Times New Roman" w:hAnsi="Times New Roman"/>
          <w:color w:val="000000"/>
          <w:u w:val="single"/>
        </w:rPr>
      </w:pPr>
    </w:p>
    <w:p w:rsidR="00143265" w:rsidRDefault="00143265" w:rsidP="00D750F7">
      <w:pPr>
        <w:rPr>
          <w:rFonts w:ascii="Times New Roman" w:hAnsi="Times New Roman"/>
          <w:color w:val="000000"/>
          <w:u w:val="single"/>
        </w:rPr>
      </w:pPr>
    </w:p>
    <w:p w:rsidR="000A41F3" w:rsidRPr="005A38A6" w:rsidRDefault="000A41F3" w:rsidP="000A41F3">
      <w:pPr>
        <w:rPr>
          <w:rFonts w:ascii="Times New Roman" w:hAnsi="Times New Roman"/>
          <w:sz w:val="22"/>
          <w:szCs w:val="22"/>
        </w:rPr>
        <w:sectPr w:rsidR="000A41F3" w:rsidRPr="005A38A6" w:rsidSect="00F0457B">
          <w:pgSz w:w="11906" w:h="16838"/>
          <w:pgMar w:top="1134" w:right="851" w:bottom="1134" w:left="1701" w:header="708" w:footer="708" w:gutter="0"/>
          <w:pgNumType w:start="1"/>
          <w:cols w:space="720"/>
          <w:titlePg/>
          <w:docGrid w:linePitch="326"/>
        </w:sectPr>
      </w:pPr>
    </w:p>
    <w:p w:rsidR="008D323A" w:rsidRPr="00173418" w:rsidRDefault="008D323A" w:rsidP="008D323A">
      <w:pPr>
        <w:spacing w:after="240"/>
        <w:rPr>
          <w:rFonts w:ascii="Times New Roman" w:hAnsi="Times New Roman"/>
          <w:sz w:val="26"/>
          <w:szCs w:val="26"/>
        </w:rPr>
      </w:pPr>
      <w:bookmarkStart w:id="4" w:name="_Toc334707793"/>
      <w:bookmarkStart w:id="5" w:name="_Toc321487161"/>
      <w:r w:rsidRPr="00173418">
        <w:rPr>
          <w:rFonts w:ascii="Times New Roman" w:hAnsi="Times New Roman"/>
          <w:sz w:val="26"/>
          <w:szCs w:val="26"/>
        </w:rPr>
        <w:lastRenderedPageBreak/>
        <w:t>ОБЩАЯ ЧАСТЬ</w:t>
      </w:r>
      <w:bookmarkEnd w:id="4"/>
      <w:bookmarkEnd w:id="5"/>
    </w:p>
    <w:p w:rsidR="00DC0FD8" w:rsidRDefault="008D323A" w:rsidP="00DC0FD8">
      <w:pPr>
        <w:spacing w:line="276" w:lineRule="auto"/>
        <w:ind w:firstLine="709"/>
        <w:jc w:val="both"/>
        <w:rPr>
          <w:sz w:val="26"/>
          <w:szCs w:val="26"/>
        </w:rPr>
      </w:pPr>
      <w:proofErr w:type="gramStart"/>
      <w:r w:rsidRPr="00D85275">
        <w:rPr>
          <w:rFonts w:ascii="Times New Roman" w:hAnsi="Times New Roman"/>
          <w:sz w:val="26"/>
          <w:szCs w:val="26"/>
        </w:rPr>
        <w:t xml:space="preserve">Генеральный план </w:t>
      </w:r>
      <w:proofErr w:type="spellStart"/>
      <w:r w:rsidR="00DC0FD8" w:rsidRPr="00DC0FD8">
        <w:rPr>
          <w:rFonts w:ascii="Times New Roman" w:hAnsi="Times New Roman"/>
          <w:sz w:val="26"/>
          <w:szCs w:val="26"/>
        </w:rPr>
        <w:t>Новочановского</w:t>
      </w:r>
      <w:proofErr w:type="spellEnd"/>
      <w:r w:rsidR="00DC0FD8" w:rsidRPr="00DC0FD8">
        <w:rPr>
          <w:rFonts w:ascii="Times New Roman" w:hAnsi="Times New Roman"/>
          <w:sz w:val="26"/>
          <w:szCs w:val="26"/>
        </w:rPr>
        <w:t xml:space="preserve"> сельсовета </w:t>
      </w:r>
      <w:proofErr w:type="spellStart"/>
      <w:r w:rsidR="00DC0FD8" w:rsidRPr="00DC0FD8">
        <w:rPr>
          <w:rFonts w:ascii="Times New Roman" w:eastAsia="Calibri" w:hAnsi="Times New Roman"/>
          <w:sz w:val="26"/>
          <w:szCs w:val="26"/>
        </w:rPr>
        <w:t>Барабинского</w:t>
      </w:r>
      <w:proofErr w:type="spellEnd"/>
      <w:r w:rsidR="00DC0FD8" w:rsidRPr="00DC0FD8">
        <w:rPr>
          <w:rFonts w:ascii="Times New Roman" w:eastAsia="Calibri" w:hAnsi="Times New Roman"/>
          <w:sz w:val="26"/>
          <w:szCs w:val="26"/>
        </w:rPr>
        <w:t xml:space="preserve"> района Новосибирской области</w:t>
      </w:r>
      <w:r w:rsidR="00A46343">
        <w:rPr>
          <w:rFonts w:ascii="Times New Roman" w:hAnsi="Times New Roman"/>
          <w:sz w:val="26"/>
          <w:szCs w:val="26"/>
        </w:rPr>
        <w:t xml:space="preserve"> </w:t>
      </w:r>
      <w:r w:rsidRPr="00D85275">
        <w:rPr>
          <w:rFonts w:ascii="Times New Roman" w:hAnsi="Times New Roman"/>
          <w:bCs/>
          <w:sz w:val="26"/>
          <w:szCs w:val="26"/>
        </w:rPr>
        <w:t xml:space="preserve">разработан в соответствии </w:t>
      </w:r>
      <w:r w:rsidRPr="00D85275">
        <w:rPr>
          <w:rFonts w:ascii="Times New Roman" w:hAnsi="Times New Roman"/>
          <w:sz w:val="26"/>
          <w:szCs w:val="26"/>
        </w:rPr>
        <w:t>с требованиями Градостроительного, Земельного, Лесного, Водного кодексов Российской Федерации, Федерального Закона от 25.06.2002 №73-ФЗ</w:t>
      </w:r>
      <w:r w:rsidR="00DC0FD8">
        <w:rPr>
          <w:rFonts w:ascii="Times New Roman" w:hAnsi="Times New Roman"/>
          <w:sz w:val="26"/>
          <w:szCs w:val="26"/>
        </w:rPr>
        <w:t xml:space="preserve"> </w:t>
      </w:r>
      <w:r w:rsidRPr="00D85275">
        <w:rPr>
          <w:rFonts w:ascii="Times New Roman" w:hAnsi="Times New Roman"/>
          <w:sz w:val="26"/>
          <w:szCs w:val="26"/>
        </w:rPr>
        <w:t xml:space="preserve"> «Об объектах культурного наследия (памятниках истории и культуры) народов Российской Федерации», Приказа Минэкономразвития России от 09.01.2018 № 10 «Об </w:t>
      </w:r>
      <w:r w:rsidRPr="00A64146">
        <w:rPr>
          <w:rFonts w:ascii="Times New Roman" w:hAnsi="Times New Roman"/>
          <w:sz w:val="26"/>
          <w:szCs w:val="26"/>
        </w:rPr>
        <w:t>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w:t>
      </w:r>
      <w:proofErr w:type="gramEnd"/>
      <w:r w:rsidRPr="00A64146">
        <w:rPr>
          <w:rFonts w:ascii="Times New Roman" w:hAnsi="Times New Roman"/>
          <w:sz w:val="26"/>
          <w:szCs w:val="26"/>
        </w:rPr>
        <w:t xml:space="preserve"> местного значения и о признании утратившим силу приказа Минэкономразвития России от 7 декабря 2016 г. № 793»</w:t>
      </w:r>
      <w:r w:rsidRPr="00A64146">
        <w:rPr>
          <w:rFonts w:ascii="Times New Roman" w:hAnsi="Times New Roman"/>
          <w:sz w:val="26"/>
          <w:szCs w:val="26"/>
          <w:lang w:eastAsia="ar-SA"/>
        </w:rPr>
        <w:t xml:space="preserve">; </w:t>
      </w:r>
      <w:proofErr w:type="gramStart"/>
      <w:r w:rsidRPr="00A64146">
        <w:rPr>
          <w:rFonts w:ascii="Times New Roman" w:hAnsi="Times New Roman"/>
          <w:sz w:val="26"/>
          <w:szCs w:val="26"/>
        </w:rPr>
        <w:t xml:space="preserve">Приказа Министерства регионального развития Российской Федерации от 30 января 2012 г. № 19 «Об утверждении требований к описанию и отображению в документах территориального планирования объектов федерального значения, объектов </w:t>
      </w:r>
      <w:r w:rsidRPr="00DC0FD8">
        <w:rPr>
          <w:rFonts w:ascii="Times New Roman" w:hAnsi="Times New Roman"/>
          <w:sz w:val="26"/>
          <w:szCs w:val="26"/>
        </w:rPr>
        <w:t xml:space="preserve">регионального значения и местного значения»,  Приказа Министерства регионального развития Российской Федерации от 26 мая 2011 года №244 «Об утверждении методических рекомендаций по разработке проектов генеральных планов поселений и городских округов», </w:t>
      </w:r>
      <w:r w:rsidR="001F0582" w:rsidRPr="00DC0FD8">
        <w:rPr>
          <w:rFonts w:ascii="Times New Roman" w:hAnsi="Times New Roman"/>
          <w:sz w:val="26"/>
          <w:szCs w:val="26"/>
        </w:rPr>
        <w:t>п</w:t>
      </w:r>
      <w:r w:rsidRPr="00DC0FD8">
        <w:rPr>
          <w:rFonts w:ascii="Times New Roman" w:hAnsi="Times New Roman"/>
          <w:sz w:val="26"/>
          <w:szCs w:val="26"/>
        </w:rPr>
        <w:t xml:space="preserve">остановления </w:t>
      </w:r>
      <w:r w:rsidR="001F0582" w:rsidRPr="00DC0FD8">
        <w:rPr>
          <w:rFonts w:ascii="Times New Roman" w:hAnsi="Times New Roman"/>
          <w:sz w:val="26"/>
          <w:szCs w:val="26"/>
        </w:rPr>
        <w:t xml:space="preserve">администрации </w:t>
      </w:r>
      <w:proofErr w:type="spellStart"/>
      <w:r w:rsidR="00DC0FD8" w:rsidRPr="00DC0FD8">
        <w:rPr>
          <w:rFonts w:ascii="Times New Roman" w:hAnsi="Times New Roman"/>
          <w:sz w:val="26"/>
          <w:szCs w:val="26"/>
        </w:rPr>
        <w:t>Барабинского</w:t>
      </w:r>
      <w:proofErr w:type="spellEnd"/>
      <w:proofErr w:type="gramEnd"/>
      <w:r w:rsidR="00DC0FD8" w:rsidRPr="00DC0FD8">
        <w:rPr>
          <w:rFonts w:ascii="Times New Roman" w:hAnsi="Times New Roman"/>
          <w:sz w:val="26"/>
          <w:szCs w:val="26"/>
        </w:rPr>
        <w:t xml:space="preserve"> района Новосибирской области от 28.02.2023 № 174 «О подготовке проектов Генерального плана и проектов Правил землепользования и застройки сельских поселений, входящих в состав </w:t>
      </w:r>
      <w:proofErr w:type="spellStart"/>
      <w:r w:rsidR="00DC0FD8" w:rsidRPr="00DC0FD8">
        <w:rPr>
          <w:rFonts w:ascii="Times New Roman" w:hAnsi="Times New Roman"/>
          <w:sz w:val="26"/>
          <w:szCs w:val="26"/>
        </w:rPr>
        <w:t>Барабинского</w:t>
      </w:r>
      <w:proofErr w:type="spellEnd"/>
      <w:r w:rsidR="00DC0FD8" w:rsidRPr="00DC0FD8">
        <w:rPr>
          <w:rFonts w:ascii="Times New Roman" w:hAnsi="Times New Roman"/>
          <w:sz w:val="26"/>
          <w:szCs w:val="26"/>
        </w:rPr>
        <w:t xml:space="preserve"> района Новосибирской области».</w:t>
      </w:r>
    </w:p>
    <w:p w:rsidR="008D323A" w:rsidRPr="00D85275" w:rsidRDefault="008D323A" w:rsidP="008D323A">
      <w:pPr>
        <w:ind w:firstLine="709"/>
        <w:jc w:val="both"/>
        <w:rPr>
          <w:rFonts w:ascii="Times New Roman" w:hAnsi="Times New Roman"/>
          <w:sz w:val="26"/>
          <w:szCs w:val="26"/>
        </w:rPr>
      </w:pPr>
      <w:r w:rsidRPr="00D85275">
        <w:rPr>
          <w:rFonts w:ascii="Times New Roman" w:hAnsi="Times New Roman"/>
          <w:sz w:val="26"/>
          <w:szCs w:val="26"/>
        </w:rPr>
        <w:t>В соответствии со ст. 23 Градостроительного кодекса РФ Генеральный план содержит:</w:t>
      </w:r>
    </w:p>
    <w:p w:rsidR="008D323A" w:rsidRPr="00D85275" w:rsidRDefault="008D323A" w:rsidP="008D323A">
      <w:pPr>
        <w:ind w:firstLine="709"/>
        <w:jc w:val="both"/>
        <w:rPr>
          <w:rFonts w:ascii="Times New Roman" w:hAnsi="Times New Roman"/>
          <w:sz w:val="26"/>
          <w:szCs w:val="26"/>
        </w:rPr>
      </w:pPr>
      <w:r w:rsidRPr="00D85275">
        <w:rPr>
          <w:rFonts w:ascii="Times New Roman" w:hAnsi="Times New Roman"/>
          <w:sz w:val="26"/>
          <w:szCs w:val="26"/>
        </w:rPr>
        <w:t>1) положение о территориальном планировании;</w:t>
      </w:r>
    </w:p>
    <w:p w:rsidR="008D323A" w:rsidRPr="00D85275" w:rsidRDefault="008D323A" w:rsidP="008D323A">
      <w:pPr>
        <w:ind w:firstLine="709"/>
        <w:jc w:val="both"/>
        <w:rPr>
          <w:rFonts w:ascii="Times New Roman" w:hAnsi="Times New Roman"/>
          <w:sz w:val="26"/>
          <w:szCs w:val="26"/>
        </w:rPr>
      </w:pPr>
      <w:bookmarkStart w:id="6" w:name="Par7"/>
      <w:bookmarkEnd w:id="6"/>
      <w:r w:rsidRPr="00D85275">
        <w:rPr>
          <w:rFonts w:ascii="Times New Roman" w:hAnsi="Times New Roman"/>
          <w:sz w:val="26"/>
          <w:szCs w:val="26"/>
        </w:rPr>
        <w:t>2) карту планируемого размещения объектов местного значения поселения или городского округа;</w:t>
      </w:r>
    </w:p>
    <w:p w:rsidR="008D323A" w:rsidRPr="00D85275" w:rsidRDefault="008D323A" w:rsidP="008D323A">
      <w:pPr>
        <w:ind w:firstLine="709"/>
        <w:jc w:val="both"/>
        <w:rPr>
          <w:rFonts w:ascii="Times New Roman" w:hAnsi="Times New Roman"/>
          <w:sz w:val="26"/>
          <w:szCs w:val="26"/>
        </w:rPr>
      </w:pPr>
      <w:r w:rsidRPr="00D85275">
        <w:rPr>
          <w:rFonts w:ascii="Times New Roman" w:hAnsi="Times New Roman"/>
          <w:sz w:val="26"/>
          <w:szCs w:val="26"/>
        </w:rPr>
        <w:t>3) карту границ населенных пунктов (в том числе границ образуемых населенных пунктов), входящих в состав поселения или городского округа;</w:t>
      </w:r>
    </w:p>
    <w:p w:rsidR="008D323A" w:rsidRPr="00D85275" w:rsidRDefault="008D323A" w:rsidP="008D323A">
      <w:pPr>
        <w:ind w:firstLine="709"/>
        <w:jc w:val="both"/>
        <w:rPr>
          <w:rFonts w:ascii="Times New Roman" w:hAnsi="Times New Roman"/>
          <w:sz w:val="26"/>
          <w:szCs w:val="26"/>
        </w:rPr>
      </w:pPr>
      <w:bookmarkStart w:id="7" w:name="Par9"/>
      <w:bookmarkEnd w:id="7"/>
      <w:r w:rsidRPr="00D85275">
        <w:rPr>
          <w:rFonts w:ascii="Times New Roman" w:hAnsi="Times New Roman"/>
          <w:sz w:val="26"/>
          <w:szCs w:val="26"/>
        </w:rPr>
        <w:t>4) карту функциональных зон поселения или городского округа.</w:t>
      </w:r>
    </w:p>
    <w:p w:rsidR="008D323A" w:rsidRPr="00D85275" w:rsidRDefault="008D323A" w:rsidP="008D323A">
      <w:pPr>
        <w:ind w:firstLine="709"/>
        <w:jc w:val="both"/>
        <w:rPr>
          <w:rFonts w:ascii="Times New Roman" w:hAnsi="Times New Roman"/>
          <w:sz w:val="26"/>
          <w:szCs w:val="26"/>
        </w:rPr>
      </w:pPr>
      <w:r w:rsidRPr="00D85275">
        <w:rPr>
          <w:rFonts w:ascii="Times New Roman" w:hAnsi="Times New Roman"/>
          <w:sz w:val="26"/>
          <w:szCs w:val="26"/>
        </w:rPr>
        <w:t>Положение о территориальном планировании включает в себя:</w:t>
      </w:r>
    </w:p>
    <w:p w:rsidR="008D323A" w:rsidRPr="00D85275" w:rsidRDefault="008D323A" w:rsidP="008D323A">
      <w:pPr>
        <w:ind w:firstLine="709"/>
        <w:jc w:val="both"/>
        <w:rPr>
          <w:rFonts w:ascii="Times New Roman" w:hAnsi="Times New Roman"/>
          <w:sz w:val="26"/>
          <w:szCs w:val="26"/>
        </w:rPr>
      </w:pPr>
      <w:proofErr w:type="gramStart"/>
      <w:r w:rsidRPr="00D85275">
        <w:rPr>
          <w:rFonts w:ascii="Times New Roman" w:hAnsi="Times New Roman"/>
          <w:sz w:val="26"/>
          <w:szCs w:val="26"/>
        </w:rPr>
        <w:t>1) сведения о видах, назначении и наименованиях планируемых для размещения объектов местного значения поселения, городского округа,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roofErr w:type="gramEnd"/>
    </w:p>
    <w:p w:rsidR="008D323A" w:rsidRPr="00DC0FD8" w:rsidRDefault="008D323A" w:rsidP="00E06813">
      <w:pPr>
        <w:ind w:firstLine="709"/>
        <w:jc w:val="both"/>
        <w:rPr>
          <w:rFonts w:ascii="Times New Roman" w:hAnsi="Times New Roman"/>
          <w:sz w:val="26"/>
          <w:szCs w:val="26"/>
        </w:rPr>
      </w:pPr>
      <w:r w:rsidRPr="00D85275">
        <w:rPr>
          <w:rFonts w:ascii="Times New Roman" w:hAnsi="Times New Roman"/>
          <w:sz w:val="26"/>
          <w:szCs w:val="26"/>
        </w:rP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r w:rsidRPr="00DC0FD8">
        <w:rPr>
          <w:rFonts w:ascii="Times New Roman" w:hAnsi="Times New Roman"/>
          <w:sz w:val="26"/>
          <w:szCs w:val="26"/>
        </w:rPr>
        <w:t>.</w:t>
      </w:r>
    </w:p>
    <w:p w:rsidR="00DC0FD8" w:rsidRPr="00DC0FD8" w:rsidRDefault="00DC0FD8" w:rsidP="00DC0FD8">
      <w:pPr>
        <w:ind w:firstLine="709"/>
        <w:jc w:val="both"/>
        <w:rPr>
          <w:rFonts w:ascii="Times New Roman" w:hAnsi="Times New Roman"/>
          <w:sz w:val="26"/>
          <w:szCs w:val="26"/>
        </w:rPr>
      </w:pPr>
      <w:r w:rsidRPr="00DC0FD8">
        <w:rPr>
          <w:rFonts w:ascii="Times New Roman" w:hAnsi="Times New Roman"/>
          <w:sz w:val="26"/>
          <w:szCs w:val="26"/>
        </w:rPr>
        <w:t>При подготовке Генерального плана учтены социально-экономические, демографические и иные показатели развития территории.</w:t>
      </w:r>
    </w:p>
    <w:p w:rsidR="00DC0FD8" w:rsidRPr="00DC0FD8" w:rsidRDefault="00DC0FD8" w:rsidP="00DC0FD8">
      <w:pPr>
        <w:ind w:firstLine="709"/>
        <w:jc w:val="both"/>
        <w:rPr>
          <w:rFonts w:ascii="Times New Roman" w:hAnsi="Times New Roman"/>
          <w:sz w:val="26"/>
          <w:szCs w:val="26"/>
        </w:rPr>
      </w:pPr>
      <w:r w:rsidRPr="00DC0FD8">
        <w:rPr>
          <w:rFonts w:ascii="Times New Roman" w:hAnsi="Times New Roman"/>
          <w:sz w:val="26"/>
          <w:szCs w:val="26"/>
        </w:rPr>
        <w:t>Генеральный план устанавливает:</w:t>
      </w:r>
    </w:p>
    <w:p w:rsidR="00DC0FD8" w:rsidRPr="00DC0FD8" w:rsidRDefault="00DC0FD8" w:rsidP="00DC0FD8">
      <w:pPr>
        <w:pStyle w:val="ab"/>
        <w:numPr>
          <w:ilvl w:val="0"/>
          <w:numId w:val="35"/>
        </w:numPr>
        <w:tabs>
          <w:tab w:val="left" w:pos="1134"/>
        </w:tabs>
        <w:ind w:left="0" w:firstLine="709"/>
        <w:jc w:val="both"/>
        <w:rPr>
          <w:rFonts w:ascii="Times New Roman" w:hAnsi="Times New Roman"/>
          <w:sz w:val="26"/>
          <w:szCs w:val="26"/>
        </w:rPr>
      </w:pPr>
      <w:r w:rsidRPr="00DC0FD8">
        <w:rPr>
          <w:rFonts w:ascii="Times New Roman" w:hAnsi="Times New Roman"/>
          <w:sz w:val="26"/>
          <w:szCs w:val="26"/>
        </w:rPr>
        <w:t>функциональное зонирование территории поселения;</w:t>
      </w:r>
    </w:p>
    <w:p w:rsidR="00DC0FD8" w:rsidRPr="00DC0FD8" w:rsidRDefault="00DC0FD8" w:rsidP="00DC0FD8">
      <w:pPr>
        <w:pStyle w:val="ab"/>
        <w:numPr>
          <w:ilvl w:val="0"/>
          <w:numId w:val="35"/>
        </w:numPr>
        <w:tabs>
          <w:tab w:val="left" w:pos="1134"/>
        </w:tabs>
        <w:ind w:left="0" w:firstLine="709"/>
        <w:jc w:val="both"/>
        <w:rPr>
          <w:rFonts w:ascii="Times New Roman" w:hAnsi="Times New Roman"/>
          <w:sz w:val="26"/>
          <w:szCs w:val="26"/>
        </w:rPr>
      </w:pPr>
      <w:r w:rsidRPr="00DC0FD8">
        <w:rPr>
          <w:rFonts w:ascii="Times New Roman" w:hAnsi="Times New Roman"/>
          <w:sz w:val="26"/>
          <w:szCs w:val="26"/>
        </w:rPr>
        <w:lastRenderedPageBreak/>
        <w:t>границы населенного пункта, входящего в состав городского округа;</w:t>
      </w:r>
    </w:p>
    <w:p w:rsidR="00DC0FD8" w:rsidRPr="00DC0FD8" w:rsidRDefault="00DC0FD8" w:rsidP="00DC0FD8">
      <w:pPr>
        <w:pStyle w:val="ab"/>
        <w:numPr>
          <w:ilvl w:val="0"/>
          <w:numId w:val="35"/>
        </w:numPr>
        <w:tabs>
          <w:tab w:val="left" w:pos="1134"/>
        </w:tabs>
        <w:ind w:left="0" w:firstLine="709"/>
        <w:jc w:val="both"/>
        <w:rPr>
          <w:rFonts w:ascii="Times New Roman" w:hAnsi="Times New Roman"/>
          <w:sz w:val="26"/>
          <w:szCs w:val="26"/>
        </w:rPr>
      </w:pPr>
      <w:r w:rsidRPr="00DC0FD8">
        <w:rPr>
          <w:rFonts w:ascii="Times New Roman" w:hAnsi="Times New Roman"/>
          <w:sz w:val="26"/>
          <w:szCs w:val="26"/>
        </w:rPr>
        <w:t>характер развития городского округа с определением подсистем социально-культурных и общественно-деловых центров на основе перечня планируемых к размещению объектов местного значения;</w:t>
      </w:r>
    </w:p>
    <w:p w:rsidR="00DC0FD8" w:rsidRPr="00DC0FD8" w:rsidRDefault="00DC0FD8" w:rsidP="00DC0FD8">
      <w:pPr>
        <w:pStyle w:val="ab"/>
        <w:numPr>
          <w:ilvl w:val="0"/>
          <w:numId w:val="35"/>
        </w:numPr>
        <w:tabs>
          <w:tab w:val="left" w:pos="1134"/>
        </w:tabs>
        <w:ind w:left="0" w:firstLine="709"/>
        <w:jc w:val="both"/>
        <w:rPr>
          <w:rFonts w:ascii="Times New Roman" w:hAnsi="Times New Roman"/>
          <w:sz w:val="26"/>
          <w:szCs w:val="26"/>
        </w:rPr>
      </w:pPr>
      <w:r w:rsidRPr="00DC0FD8">
        <w:rPr>
          <w:rFonts w:ascii="Times New Roman" w:hAnsi="Times New Roman"/>
          <w:sz w:val="26"/>
          <w:szCs w:val="26"/>
        </w:rPr>
        <w:t>направления развития жилищного строительства за счет сноса ветхого и аварийного жилья, а также путем освоения незастроенных территорий;</w:t>
      </w:r>
    </w:p>
    <w:p w:rsidR="00DC0FD8" w:rsidRPr="00DC0FD8" w:rsidRDefault="00DC0FD8" w:rsidP="00DC0FD8">
      <w:pPr>
        <w:pStyle w:val="ab"/>
        <w:numPr>
          <w:ilvl w:val="0"/>
          <w:numId w:val="35"/>
        </w:numPr>
        <w:tabs>
          <w:tab w:val="left" w:pos="1134"/>
        </w:tabs>
        <w:ind w:left="0" w:firstLine="709"/>
        <w:jc w:val="both"/>
        <w:rPr>
          <w:rFonts w:ascii="Times New Roman" w:hAnsi="Times New Roman"/>
          <w:sz w:val="26"/>
          <w:szCs w:val="26"/>
        </w:rPr>
      </w:pPr>
      <w:r w:rsidRPr="00DC0FD8">
        <w:rPr>
          <w:rFonts w:ascii="Times New Roman" w:hAnsi="Times New Roman"/>
          <w:sz w:val="26"/>
          <w:szCs w:val="26"/>
        </w:rPr>
        <w:t>характер развития сети транспортной, инженерной, социальной и иных инфраструктур.</w:t>
      </w: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Default="00DC0FD8" w:rsidP="00E06813">
      <w:pPr>
        <w:ind w:firstLine="709"/>
        <w:jc w:val="both"/>
        <w:rPr>
          <w:rFonts w:ascii="Times New Roman" w:hAnsi="Times New Roman"/>
          <w:bCs/>
          <w:sz w:val="26"/>
          <w:szCs w:val="26"/>
        </w:rPr>
      </w:pPr>
    </w:p>
    <w:p w:rsidR="00DC0FD8" w:rsidRPr="00DC0FD8" w:rsidRDefault="00DC0FD8" w:rsidP="00E06813">
      <w:pPr>
        <w:ind w:firstLine="709"/>
        <w:jc w:val="both"/>
        <w:rPr>
          <w:rFonts w:ascii="Times New Roman" w:hAnsi="Times New Roman"/>
          <w:bCs/>
          <w:sz w:val="26"/>
          <w:szCs w:val="26"/>
        </w:rPr>
      </w:pPr>
    </w:p>
    <w:p w:rsidR="008D323A" w:rsidRDefault="008D323A" w:rsidP="008D323A">
      <w:pPr>
        <w:pStyle w:val="1"/>
        <w:keepLines w:val="0"/>
        <w:numPr>
          <w:ilvl w:val="0"/>
          <w:numId w:val="11"/>
        </w:numPr>
        <w:tabs>
          <w:tab w:val="left" w:pos="980"/>
        </w:tabs>
        <w:spacing w:before="100" w:beforeAutospacing="1" w:after="100" w:afterAutospacing="1"/>
        <w:jc w:val="center"/>
        <w:rPr>
          <w:rFonts w:ascii="Times New Roman" w:hAnsi="Times New Roman" w:cs="Times New Roman"/>
          <w:color w:val="auto"/>
          <w:sz w:val="26"/>
          <w:szCs w:val="26"/>
        </w:rPr>
      </w:pPr>
      <w:bookmarkStart w:id="8" w:name="_Toc130474661"/>
      <w:bookmarkStart w:id="9" w:name="_Toc139635801"/>
      <w:bookmarkStart w:id="10" w:name="_Toc157589111"/>
      <w:bookmarkStart w:id="11" w:name="_Toc321487163"/>
      <w:proofErr w:type="gramStart"/>
      <w:r w:rsidRPr="00975986">
        <w:rPr>
          <w:rFonts w:ascii="Times New Roman" w:hAnsi="Times New Roman" w:cs="Times New Roman"/>
          <w:color w:val="auto"/>
          <w:sz w:val="26"/>
          <w:szCs w:val="26"/>
        </w:rPr>
        <w:lastRenderedPageBreak/>
        <w:t>Сведения о видах, назначении и наименованиях планируемых для размещения объектов местного значения поселения, городского округа,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bookmarkEnd w:id="8"/>
      <w:bookmarkEnd w:id="9"/>
      <w:bookmarkEnd w:id="10"/>
      <w:proofErr w:type="gramEnd"/>
    </w:p>
    <w:bookmarkEnd w:id="11"/>
    <w:p w:rsidR="0021268D" w:rsidRPr="00557095" w:rsidRDefault="0021268D" w:rsidP="0021268D">
      <w:pPr>
        <w:spacing w:line="276" w:lineRule="auto"/>
        <w:contextualSpacing/>
        <w:rPr>
          <w:rFonts w:ascii="Times New Roman" w:hAnsi="Times New Roman"/>
          <w:b/>
          <w:sz w:val="26"/>
          <w:szCs w:val="26"/>
          <w:highlight w:val="yellow"/>
        </w:rPr>
      </w:pPr>
    </w:p>
    <w:p w:rsidR="007507C7" w:rsidRDefault="006477F6" w:rsidP="006477F6">
      <w:pPr>
        <w:contextualSpacing/>
        <w:jc w:val="center"/>
        <w:rPr>
          <w:rFonts w:ascii="Times New Roman" w:hAnsi="Times New Roman"/>
          <w:b/>
          <w:sz w:val="26"/>
          <w:szCs w:val="26"/>
        </w:rPr>
      </w:pPr>
      <w:r w:rsidRPr="006477F6">
        <w:rPr>
          <w:rFonts w:ascii="Times New Roman" w:hAnsi="Times New Roman"/>
          <w:b/>
          <w:sz w:val="26"/>
          <w:szCs w:val="26"/>
        </w:rPr>
        <w:t xml:space="preserve">Сведения о видах, назначении и наименованиях планируемых для размещения объектов местного значения </w:t>
      </w:r>
      <w:r>
        <w:rPr>
          <w:rFonts w:ascii="Times New Roman" w:hAnsi="Times New Roman"/>
          <w:b/>
          <w:sz w:val="26"/>
          <w:szCs w:val="26"/>
        </w:rPr>
        <w:t xml:space="preserve">сельского </w:t>
      </w:r>
      <w:r w:rsidRPr="006477F6">
        <w:rPr>
          <w:rFonts w:ascii="Times New Roman" w:hAnsi="Times New Roman"/>
          <w:b/>
          <w:sz w:val="26"/>
          <w:szCs w:val="26"/>
        </w:rPr>
        <w:t>поселения</w:t>
      </w:r>
    </w:p>
    <w:p w:rsidR="006477F6" w:rsidRDefault="006477F6" w:rsidP="006477F6">
      <w:pPr>
        <w:contextualSpacing/>
        <w:jc w:val="center"/>
        <w:rPr>
          <w:rFonts w:ascii="Times New Roman" w:hAnsi="Times New Roman"/>
          <w:b/>
          <w:sz w:val="26"/>
          <w:szCs w:val="26"/>
        </w:rPr>
      </w:pPr>
    </w:p>
    <w:p w:rsidR="006477F6" w:rsidRDefault="006477F6" w:rsidP="006477F6">
      <w:pPr>
        <w:spacing w:line="276" w:lineRule="auto"/>
        <w:jc w:val="center"/>
        <w:rPr>
          <w:rFonts w:ascii="Times New Roman" w:hAnsi="Times New Roman"/>
          <w:b/>
          <w:i/>
          <w:sz w:val="26"/>
          <w:szCs w:val="26"/>
        </w:rPr>
      </w:pPr>
      <w:r w:rsidRPr="006477F6">
        <w:rPr>
          <w:rFonts w:ascii="Times New Roman" w:hAnsi="Times New Roman"/>
          <w:b/>
          <w:i/>
          <w:sz w:val="26"/>
          <w:szCs w:val="26"/>
        </w:rPr>
        <w:t>Планируемые для размещения объекты местного значения в границах сельского поселения</w:t>
      </w:r>
    </w:p>
    <w:p w:rsidR="006477F6" w:rsidRPr="0005160D" w:rsidRDefault="006477F6" w:rsidP="0005160D">
      <w:pPr>
        <w:spacing w:line="276" w:lineRule="auto"/>
        <w:jc w:val="right"/>
        <w:rPr>
          <w:rFonts w:ascii="Times New Roman" w:hAnsi="Times New Roman"/>
          <w:i/>
        </w:rPr>
      </w:pPr>
      <w:r w:rsidRPr="006477F6">
        <w:rPr>
          <w:rFonts w:ascii="Times New Roman" w:hAnsi="Times New Roman"/>
          <w:i/>
          <w:sz w:val="26"/>
          <w:szCs w:val="26"/>
        </w:rPr>
        <w:t xml:space="preserve">Таблица </w:t>
      </w:r>
      <w:r w:rsidR="00274AAF">
        <w:rPr>
          <w:rFonts w:ascii="Times New Roman" w:hAnsi="Times New Roman"/>
          <w:i/>
          <w:sz w:val="26"/>
          <w:szCs w:val="26"/>
        </w:rPr>
        <w:t>1</w:t>
      </w:r>
    </w:p>
    <w:tbl>
      <w:tblPr>
        <w:tblW w:w="106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15"/>
        <w:gridCol w:w="1843"/>
        <w:gridCol w:w="1843"/>
        <w:gridCol w:w="1985"/>
        <w:gridCol w:w="1842"/>
        <w:gridCol w:w="761"/>
        <w:gridCol w:w="1879"/>
      </w:tblGrid>
      <w:tr w:rsidR="006477F6" w:rsidRPr="006477F6" w:rsidTr="004F6E3F">
        <w:trPr>
          <w:trHeight w:val="805"/>
          <w:tblHeader/>
          <w:jc w:val="center"/>
        </w:trPr>
        <w:tc>
          <w:tcPr>
            <w:tcW w:w="515"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hideMark/>
          </w:tcPr>
          <w:p w:rsidR="006477F6" w:rsidRPr="006477F6" w:rsidRDefault="006477F6" w:rsidP="006477F6">
            <w:pPr>
              <w:jc w:val="center"/>
              <w:rPr>
                <w:rFonts w:ascii="Times New Roman" w:hAnsi="Times New Roman"/>
                <w:b/>
              </w:rPr>
            </w:pPr>
            <w:r w:rsidRPr="006477F6">
              <w:rPr>
                <w:rFonts w:ascii="Times New Roman" w:hAnsi="Times New Roman"/>
                <w:b/>
              </w:rPr>
              <w:t xml:space="preserve">№ </w:t>
            </w:r>
            <w:proofErr w:type="spellStart"/>
            <w:proofErr w:type="gramStart"/>
            <w:r w:rsidRPr="006477F6">
              <w:rPr>
                <w:rFonts w:ascii="Times New Roman" w:hAnsi="Times New Roman"/>
                <w:b/>
              </w:rPr>
              <w:t>п</w:t>
            </w:r>
            <w:proofErr w:type="spellEnd"/>
            <w:proofErr w:type="gramEnd"/>
            <w:r w:rsidRPr="006477F6">
              <w:rPr>
                <w:rFonts w:ascii="Times New Roman" w:hAnsi="Times New Roman"/>
                <w:b/>
              </w:rPr>
              <w:t>/</w:t>
            </w:r>
            <w:proofErr w:type="spellStart"/>
            <w:r w:rsidRPr="006477F6">
              <w:rPr>
                <w:rFonts w:ascii="Times New Roman" w:hAnsi="Times New Roman"/>
                <w:b/>
              </w:rPr>
              <w:t>п</w:t>
            </w:r>
            <w:proofErr w:type="spellEnd"/>
          </w:p>
        </w:tc>
        <w:tc>
          <w:tcPr>
            <w:tcW w:w="1843"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hideMark/>
          </w:tcPr>
          <w:p w:rsidR="006477F6" w:rsidRPr="006477F6" w:rsidRDefault="006477F6" w:rsidP="006477F6">
            <w:pPr>
              <w:jc w:val="center"/>
              <w:rPr>
                <w:rFonts w:ascii="Times New Roman" w:hAnsi="Times New Roman"/>
                <w:b/>
              </w:rPr>
            </w:pPr>
            <w:r w:rsidRPr="006477F6">
              <w:rPr>
                <w:rFonts w:ascii="Times New Roman" w:hAnsi="Times New Roman"/>
                <w:b/>
              </w:rPr>
              <w:t>Назначение, наименование объекта</w:t>
            </w:r>
          </w:p>
        </w:tc>
        <w:tc>
          <w:tcPr>
            <w:tcW w:w="1843"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hideMark/>
          </w:tcPr>
          <w:p w:rsidR="006477F6" w:rsidRPr="006477F6" w:rsidRDefault="006A4585" w:rsidP="006477F6">
            <w:pPr>
              <w:jc w:val="center"/>
              <w:rPr>
                <w:rFonts w:ascii="Times New Roman" w:hAnsi="Times New Roman"/>
                <w:b/>
              </w:rPr>
            </w:pPr>
            <w:r w:rsidRPr="006477F6">
              <w:rPr>
                <w:rFonts w:ascii="Times New Roman" w:hAnsi="Times New Roman"/>
                <w:b/>
              </w:rPr>
              <w:t>Местоположение</w:t>
            </w:r>
          </w:p>
        </w:tc>
        <w:tc>
          <w:tcPr>
            <w:tcW w:w="1985"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hideMark/>
          </w:tcPr>
          <w:p w:rsidR="006477F6" w:rsidRPr="006477F6" w:rsidRDefault="006A4585" w:rsidP="006477F6">
            <w:pPr>
              <w:jc w:val="center"/>
              <w:rPr>
                <w:rFonts w:ascii="Times New Roman" w:hAnsi="Times New Roman"/>
                <w:b/>
              </w:rPr>
            </w:pPr>
            <w:r w:rsidRPr="006477F6">
              <w:rPr>
                <w:rFonts w:ascii="Times New Roman" w:hAnsi="Times New Roman"/>
                <w:b/>
              </w:rPr>
              <w:t>Основные характеристики</w:t>
            </w:r>
          </w:p>
        </w:tc>
        <w:tc>
          <w:tcPr>
            <w:tcW w:w="1842"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hideMark/>
          </w:tcPr>
          <w:p w:rsidR="006477F6" w:rsidRPr="006477F6" w:rsidRDefault="006A4585" w:rsidP="006477F6">
            <w:pPr>
              <w:jc w:val="center"/>
              <w:rPr>
                <w:rFonts w:ascii="Times New Roman" w:hAnsi="Times New Roman"/>
                <w:b/>
              </w:rPr>
            </w:pPr>
            <w:r>
              <w:rPr>
                <w:rFonts w:ascii="Times New Roman" w:hAnsi="Times New Roman"/>
                <w:b/>
              </w:rPr>
              <w:t>Функциональная зона</w:t>
            </w:r>
          </w:p>
        </w:tc>
        <w:tc>
          <w:tcPr>
            <w:tcW w:w="761"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hideMark/>
          </w:tcPr>
          <w:p w:rsidR="006477F6" w:rsidRPr="006477F6" w:rsidRDefault="00FB4ED4" w:rsidP="006477F6">
            <w:pPr>
              <w:jc w:val="center"/>
              <w:rPr>
                <w:rFonts w:ascii="Times New Roman" w:hAnsi="Times New Roman"/>
                <w:b/>
              </w:rPr>
            </w:pPr>
            <w:r>
              <w:rPr>
                <w:rFonts w:ascii="Times New Roman" w:hAnsi="Times New Roman"/>
                <w:b/>
              </w:rPr>
              <w:t>Вид</w:t>
            </w:r>
          </w:p>
        </w:tc>
        <w:tc>
          <w:tcPr>
            <w:tcW w:w="1879"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hideMark/>
          </w:tcPr>
          <w:p w:rsidR="006477F6" w:rsidRPr="006477F6" w:rsidRDefault="006477F6" w:rsidP="006477F6">
            <w:pPr>
              <w:jc w:val="center"/>
              <w:rPr>
                <w:rFonts w:ascii="Times New Roman" w:hAnsi="Times New Roman"/>
                <w:b/>
              </w:rPr>
            </w:pPr>
            <w:r w:rsidRPr="006477F6">
              <w:rPr>
                <w:rFonts w:ascii="Times New Roman" w:hAnsi="Times New Roman"/>
                <w:b/>
              </w:rPr>
              <w:t>Характеристики зон с особыми условиями использования территорий</w:t>
            </w:r>
          </w:p>
        </w:tc>
      </w:tr>
      <w:tr w:rsidR="006A4585" w:rsidRPr="006477F6" w:rsidTr="004F6E3F">
        <w:trPr>
          <w:trHeight w:val="248"/>
          <w:tblHeader/>
          <w:jc w:val="center"/>
        </w:trPr>
        <w:tc>
          <w:tcPr>
            <w:tcW w:w="515"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6A4585" w:rsidRPr="006477F6" w:rsidRDefault="006A4585" w:rsidP="006477F6">
            <w:pPr>
              <w:jc w:val="center"/>
              <w:rPr>
                <w:rFonts w:ascii="Times New Roman" w:hAnsi="Times New Roman"/>
                <w:b/>
              </w:rPr>
            </w:pPr>
            <w:r>
              <w:rPr>
                <w:rFonts w:ascii="Times New Roman" w:hAnsi="Times New Roman"/>
                <w:b/>
              </w:rPr>
              <w:t>1</w:t>
            </w:r>
          </w:p>
        </w:tc>
        <w:tc>
          <w:tcPr>
            <w:tcW w:w="1843"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6A4585" w:rsidRPr="006477F6" w:rsidRDefault="006A4585" w:rsidP="006477F6">
            <w:pPr>
              <w:jc w:val="center"/>
              <w:rPr>
                <w:rFonts w:ascii="Times New Roman" w:hAnsi="Times New Roman"/>
                <w:b/>
              </w:rPr>
            </w:pPr>
            <w:r>
              <w:rPr>
                <w:rFonts w:ascii="Times New Roman" w:hAnsi="Times New Roman"/>
                <w:b/>
              </w:rPr>
              <w:t>2</w:t>
            </w:r>
          </w:p>
        </w:tc>
        <w:tc>
          <w:tcPr>
            <w:tcW w:w="1843"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6A4585" w:rsidRPr="006477F6" w:rsidRDefault="006A4585" w:rsidP="006477F6">
            <w:pPr>
              <w:jc w:val="center"/>
              <w:rPr>
                <w:rFonts w:ascii="Times New Roman" w:hAnsi="Times New Roman"/>
                <w:b/>
              </w:rPr>
            </w:pPr>
            <w:r>
              <w:rPr>
                <w:rFonts w:ascii="Times New Roman" w:hAnsi="Times New Roman"/>
                <w:b/>
              </w:rPr>
              <w:t>3</w:t>
            </w:r>
          </w:p>
        </w:tc>
        <w:tc>
          <w:tcPr>
            <w:tcW w:w="1985"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6A4585" w:rsidRPr="006477F6" w:rsidRDefault="006A4585" w:rsidP="006477F6">
            <w:pPr>
              <w:jc w:val="center"/>
              <w:rPr>
                <w:rFonts w:ascii="Times New Roman" w:hAnsi="Times New Roman"/>
                <w:b/>
              </w:rPr>
            </w:pPr>
            <w:r>
              <w:rPr>
                <w:rFonts w:ascii="Times New Roman" w:hAnsi="Times New Roman"/>
                <w:b/>
              </w:rPr>
              <w:t>4</w:t>
            </w:r>
          </w:p>
        </w:tc>
        <w:tc>
          <w:tcPr>
            <w:tcW w:w="1842"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6A4585" w:rsidRPr="006477F6" w:rsidRDefault="006A4585" w:rsidP="006477F6">
            <w:pPr>
              <w:jc w:val="center"/>
              <w:rPr>
                <w:rFonts w:ascii="Times New Roman" w:hAnsi="Times New Roman"/>
                <w:b/>
              </w:rPr>
            </w:pPr>
            <w:r>
              <w:rPr>
                <w:rFonts w:ascii="Times New Roman" w:hAnsi="Times New Roman"/>
                <w:b/>
              </w:rPr>
              <w:t>5</w:t>
            </w:r>
          </w:p>
        </w:tc>
        <w:tc>
          <w:tcPr>
            <w:tcW w:w="761"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6A4585" w:rsidRPr="006477F6" w:rsidRDefault="006A4585" w:rsidP="006477F6">
            <w:pPr>
              <w:jc w:val="center"/>
              <w:rPr>
                <w:rFonts w:ascii="Times New Roman" w:hAnsi="Times New Roman"/>
                <w:b/>
              </w:rPr>
            </w:pPr>
            <w:r>
              <w:rPr>
                <w:rFonts w:ascii="Times New Roman" w:hAnsi="Times New Roman"/>
                <w:b/>
              </w:rPr>
              <w:t>6</w:t>
            </w:r>
          </w:p>
        </w:tc>
        <w:tc>
          <w:tcPr>
            <w:tcW w:w="1879"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6A4585" w:rsidRPr="006477F6" w:rsidRDefault="006A4585" w:rsidP="006477F6">
            <w:pPr>
              <w:jc w:val="center"/>
              <w:rPr>
                <w:rFonts w:ascii="Times New Roman" w:hAnsi="Times New Roman"/>
                <w:b/>
              </w:rPr>
            </w:pPr>
            <w:r>
              <w:rPr>
                <w:rFonts w:ascii="Times New Roman" w:hAnsi="Times New Roman"/>
                <w:b/>
              </w:rPr>
              <w:t>7</w:t>
            </w:r>
          </w:p>
        </w:tc>
      </w:tr>
      <w:tr w:rsidR="009155C6" w:rsidRPr="006477F6" w:rsidTr="001237B9">
        <w:trPr>
          <w:trHeight w:val="454"/>
          <w:tblHeader/>
          <w:jc w:val="center"/>
        </w:trPr>
        <w:tc>
          <w:tcPr>
            <w:tcW w:w="10668" w:type="dxa"/>
            <w:gridSpan w:val="7"/>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155C6" w:rsidRPr="001237B9" w:rsidRDefault="009155C6" w:rsidP="0036495A">
            <w:pPr>
              <w:jc w:val="center"/>
              <w:rPr>
                <w:rFonts w:ascii="Times New Roman" w:hAnsi="Times New Roman"/>
                <w:b/>
              </w:rPr>
            </w:pPr>
            <w:r w:rsidRPr="001237B9">
              <w:rPr>
                <w:rFonts w:ascii="Times New Roman" w:hAnsi="Times New Roman"/>
                <w:b/>
              </w:rPr>
              <w:t>Транспортная инфраструктура</w:t>
            </w:r>
          </w:p>
        </w:tc>
      </w:tr>
      <w:tr w:rsidR="001237B9" w:rsidRPr="006477F6" w:rsidTr="005B74A6">
        <w:trPr>
          <w:trHeight w:val="805"/>
          <w:tblHeader/>
          <w:jc w:val="center"/>
        </w:trPr>
        <w:tc>
          <w:tcPr>
            <w:tcW w:w="515" w:type="dxa"/>
            <w:tcBorders>
              <w:top w:val="single" w:sz="4" w:space="0" w:color="auto"/>
              <w:left w:val="single" w:sz="4" w:space="0" w:color="auto"/>
              <w:bottom w:val="single" w:sz="4" w:space="0" w:color="auto"/>
              <w:right w:val="single" w:sz="4" w:space="0" w:color="auto"/>
            </w:tcBorders>
            <w:shd w:val="clear" w:color="auto" w:fill="auto"/>
            <w:vAlign w:val="center"/>
          </w:tcPr>
          <w:p w:rsidR="001237B9" w:rsidRPr="0036495A" w:rsidRDefault="005B74A6" w:rsidP="0036495A">
            <w:pPr>
              <w:jc w:val="center"/>
              <w:rPr>
                <w:rFonts w:ascii="Times New Roman" w:hAnsi="Times New Roman"/>
              </w:rPr>
            </w:pPr>
            <w:r>
              <w:rPr>
                <w:rFonts w:ascii="Times New Roman" w:hAnsi="Times New Roman"/>
              </w:rPr>
              <w:t>1</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1237B9" w:rsidRPr="0036495A" w:rsidRDefault="00DC741B" w:rsidP="005B74A6">
            <w:pPr>
              <w:jc w:val="center"/>
              <w:rPr>
                <w:rFonts w:ascii="Times New Roman" w:hAnsi="Times New Roman"/>
              </w:rPr>
            </w:pPr>
            <w:r>
              <w:rPr>
                <w:rFonts w:ascii="Times New Roman" w:hAnsi="Times New Roman"/>
              </w:rPr>
              <w:t>Автомобильная дорога местного значения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1237B9" w:rsidRPr="0036495A" w:rsidRDefault="00DC741B" w:rsidP="005B74A6">
            <w:pPr>
              <w:jc w:val="center"/>
              <w:rPr>
                <w:rFonts w:ascii="Times New Roman" w:hAnsi="Times New Roman"/>
              </w:rPr>
            </w:pPr>
            <w:r>
              <w:rPr>
                <w:rFonts w:ascii="Times New Roman" w:hAnsi="Times New Roman"/>
              </w:rPr>
              <w:t xml:space="preserve">с. </w:t>
            </w:r>
            <w:proofErr w:type="spellStart"/>
            <w:r>
              <w:rPr>
                <w:rFonts w:ascii="Times New Roman" w:hAnsi="Times New Roman"/>
              </w:rPr>
              <w:t>Новочановское</w:t>
            </w:r>
            <w:proofErr w:type="spellEnd"/>
            <w:r>
              <w:rPr>
                <w:rFonts w:ascii="Times New Roman" w:hAnsi="Times New Roman"/>
              </w:rPr>
              <w:t>, ул. Центральная</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1237B9" w:rsidRPr="0027375B" w:rsidRDefault="0027375B" w:rsidP="005B74A6">
            <w:pPr>
              <w:jc w:val="center"/>
              <w:rPr>
                <w:rFonts w:ascii="Times New Roman" w:hAnsi="Times New Roman"/>
                <w:highlight w:val="red"/>
              </w:rPr>
            </w:pPr>
            <w:r w:rsidRPr="005F0F39">
              <w:rPr>
                <w:rFonts w:ascii="Times New Roman" w:hAnsi="Times New Roman"/>
              </w:rPr>
              <w:t>Протяженность</w:t>
            </w:r>
            <w:r w:rsidR="00DC741B">
              <w:rPr>
                <w:rFonts w:ascii="Times New Roman" w:hAnsi="Times New Roman"/>
              </w:rPr>
              <w:t xml:space="preserve"> ориентировочно</w:t>
            </w:r>
            <w:r w:rsidRPr="005F0F39">
              <w:rPr>
                <w:rFonts w:ascii="Times New Roman" w:hAnsi="Times New Roman"/>
              </w:rPr>
              <w:t xml:space="preserve"> </w:t>
            </w:r>
            <w:r w:rsidR="00B265B5" w:rsidRPr="005F0F39">
              <w:rPr>
                <w:rFonts w:ascii="Times New Roman" w:hAnsi="Times New Roman"/>
              </w:rPr>
              <w:t>2</w:t>
            </w:r>
            <w:r w:rsidR="00DC741B">
              <w:rPr>
                <w:rFonts w:ascii="Times New Roman" w:hAnsi="Times New Roman"/>
              </w:rPr>
              <w:t>,</w:t>
            </w:r>
            <w:r w:rsidR="00B265B5" w:rsidRPr="005F0F39">
              <w:rPr>
                <w:rFonts w:ascii="Times New Roman" w:hAnsi="Times New Roman"/>
              </w:rPr>
              <w:t>2 км</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1237B9" w:rsidRDefault="001237B9" w:rsidP="005B74A6">
            <w:pPr>
              <w:jc w:val="center"/>
              <w:rPr>
                <w:rFonts w:ascii="Times New Roman" w:hAnsi="Times New Roman"/>
                <w:bCs/>
              </w:rPr>
            </w:pPr>
            <w:r>
              <w:rPr>
                <w:rFonts w:ascii="Times New Roman" w:hAnsi="Times New Roman"/>
              </w:rPr>
              <w:t>Не указывается</w:t>
            </w:r>
            <w:r w:rsidR="00775AF7">
              <w:rPr>
                <w:rFonts w:ascii="Times New Roman" w:eastAsia="TimesNewRomanPS-BoldMT" w:hAnsi="Times New Roman"/>
              </w:rPr>
              <w:t>*</w:t>
            </w:r>
          </w:p>
        </w:tc>
        <w:tc>
          <w:tcPr>
            <w:tcW w:w="761" w:type="dxa"/>
            <w:tcBorders>
              <w:top w:val="single" w:sz="4" w:space="0" w:color="auto"/>
              <w:left w:val="single" w:sz="4" w:space="0" w:color="auto"/>
              <w:bottom w:val="single" w:sz="4" w:space="0" w:color="auto"/>
              <w:right w:val="single" w:sz="4" w:space="0" w:color="auto"/>
            </w:tcBorders>
            <w:shd w:val="clear" w:color="auto" w:fill="auto"/>
            <w:vAlign w:val="center"/>
          </w:tcPr>
          <w:p w:rsidR="001237B9" w:rsidRDefault="00DC741B" w:rsidP="005B74A6">
            <w:pPr>
              <w:jc w:val="center"/>
              <w:rPr>
                <w:rFonts w:ascii="Times New Roman" w:hAnsi="Times New Roman"/>
              </w:rPr>
            </w:pPr>
            <w:r>
              <w:rPr>
                <w:rFonts w:ascii="Times New Roman" w:hAnsi="Times New Roman"/>
              </w:rPr>
              <w:t>К</w:t>
            </w:r>
          </w:p>
        </w:tc>
        <w:tc>
          <w:tcPr>
            <w:tcW w:w="1879" w:type="dxa"/>
            <w:tcBorders>
              <w:top w:val="single" w:sz="4" w:space="0" w:color="auto"/>
              <w:left w:val="single" w:sz="4" w:space="0" w:color="auto"/>
              <w:bottom w:val="single" w:sz="4" w:space="0" w:color="auto"/>
              <w:right w:val="single" w:sz="4" w:space="0" w:color="auto"/>
            </w:tcBorders>
            <w:shd w:val="clear" w:color="auto" w:fill="auto"/>
            <w:vAlign w:val="center"/>
          </w:tcPr>
          <w:p w:rsidR="001237B9" w:rsidRPr="004A115A" w:rsidRDefault="001237B9" w:rsidP="005B74A6">
            <w:pPr>
              <w:jc w:val="center"/>
              <w:rPr>
                <w:rFonts w:ascii="Times New Roman" w:hAnsi="Times New Roman"/>
              </w:rPr>
            </w:pPr>
            <w:r w:rsidRPr="004A115A">
              <w:rPr>
                <w:rFonts w:ascii="Times New Roman" w:hAnsi="Times New Roman"/>
              </w:rPr>
              <w:t>Не подлежат установлению</w:t>
            </w:r>
          </w:p>
        </w:tc>
      </w:tr>
      <w:tr w:rsidR="00E36910" w:rsidRPr="006477F6" w:rsidTr="009650AA">
        <w:trPr>
          <w:trHeight w:val="449"/>
          <w:tblHeader/>
          <w:jc w:val="center"/>
        </w:trPr>
        <w:tc>
          <w:tcPr>
            <w:tcW w:w="10668"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E36910" w:rsidRPr="004A115A" w:rsidRDefault="00E36910" w:rsidP="005B74A6">
            <w:pPr>
              <w:jc w:val="center"/>
              <w:rPr>
                <w:rFonts w:ascii="Times New Roman" w:hAnsi="Times New Roman"/>
              </w:rPr>
            </w:pPr>
            <w:r w:rsidRPr="0015060A">
              <w:rPr>
                <w:rFonts w:ascii="Times New Roman" w:hAnsi="Times New Roman"/>
                <w:b/>
              </w:rPr>
              <w:t>Инженерная инфраструктура</w:t>
            </w:r>
          </w:p>
        </w:tc>
      </w:tr>
      <w:tr w:rsidR="00E36910" w:rsidRPr="006477F6" w:rsidTr="005B74A6">
        <w:trPr>
          <w:trHeight w:val="805"/>
          <w:tblHeader/>
          <w:jc w:val="center"/>
        </w:trPr>
        <w:tc>
          <w:tcPr>
            <w:tcW w:w="51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9650AA" w:rsidP="0036495A">
            <w:pPr>
              <w:jc w:val="center"/>
              <w:rPr>
                <w:rFonts w:ascii="Times New Roman" w:hAnsi="Times New Roman"/>
              </w:rPr>
            </w:pPr>
            <w:r>
              <w:rPr>
                <w:rFonts w:ascii="Times New Roman" w:hAnsi="Times New Roman"/>
              </w:rPr>
              <w:t>2</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jc w:val="center"/>
              <w:rPr>
                <w:rFonts w:ascii="Times New Roman" w:hAnsi="Times New Roman"/>
              </w:rPr>
            </w:pPr>
            <w:r>
              <w:rPr>
                <w:rFonts w:ascii="Times New Roman" w:hAnsi="Times New Roman"/>
              </w:rPr>
              <w:t>Строительство скважины</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847C89">
            <w:pPr>
              <w:widowControl w:val="0"/>
              <w:jc w:val="center"/>
              <w:rPr>
                <w:rFonts w:ascii="Times New Roman" w:hAnsi="Times New Roman"/>
              </w:rPr>
            </w:pPr>
            <w:proofErr w:type="spellStart"/>
            <w:r>
              <w:rPr>
                <w:rFonts w:ascii="Times New Roman" w:hAnsi="Times New Roman"/>
              </w:rPr>
              <w:t>д</w:t>
            </w:r>
            <w:proofErr w:type="gramStart"/>
            <w:r>
              <w:rPr>
                <w:rFonts w:ascii="Times New Roman" w:hAnsi="Times New Roman"/>
              </w:rPr>
              <w:t>.С</w:t>
            </w:r>
            <w:proofErr w:type="gramEnd"/>
            <w:r>
              <w:rPr>
                <w:rFonts w:ascii="Times New Roman" w:hAnsi="Times New Roman"/>
              </w:rPr>
              <w:t>изево</w:t>
            </w:r>
            <w:proofErr w:type="spellEnd"/>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847C89">
            <w:pPr>
              <w:autoSpaceDE w:val="0"/>
              <w:autoSpaceDN w:val="0"/>
              <w:adjustRightInd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widowControl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761"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jc w:val="center"/>
              <w:rPr>
                <w:rFonts w:ascii="Times New Roman" w:hAnsi="Times New Roman"/>
              </w:rPr>
            </w:pPr>
            <w:r>
              <w:rPr>
                <w:rFonts w:ascii="Times New Roman" w:hAnsi="Times New Roman"/>
              </w:rPr>
              <w:t>С</w:t>
            </w:r>
          </w:p>
        </w:tc>
        <w:tc>
          <w:tcPr>
            <w:tcW w:w="1879"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jc w:val="center"/>
              <w:rPr>
                <w:rFonts w:ascii="Times New Roman" w:hAnsi="Times New Roman"/>
              </w:rPr>
            </w:pPr>
          </w:p>
        </w:tc>
      </w:tr>
      <w:tr w:rsidR="00E36910" w:rsidRPr="006477F6" w:rsidTr="005B74A6">
        <w:trPr>
          <w:trHeight w:val="805"/>
          <w:tblHeader/>
          <w:jc w:val="center"/>
        </w:trPr>
        <w:tc>
          <w:tcPr>
            <w:tcW w:w="51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9650AA" w:rsidP="0036495A">
            <w:pPr>
              <w:jc w:val="center"/>
              <w:rPr>
                <w:rFonts w:ascii="Times New Roman" w:hAnsi="Times New Roman"/>
              </w:rPr>
            </w:pPr>
            <w:r>
              <w:rPr>
                <w:rFonts w:ascii="Times New Roman" w:hAnsi="Times New Roman"/>
              </w:rPr>
              <w:t>3</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jc w:val="center"/>
              <w:rPr>
                <w:rFonts w:ascii="Times New Roman" w:hAnsi="Times New Roman"/>
              </w:rPr>
            </w:pPr>
            <w:r>
              <w:rPr>
                <w:rFonts w:ascii="Times New Roman" w:hAnsi="Times New Roman"/>
              </w:rPr>
              <w:t>Строительство скважины</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E36910">
            <w:pPr>
              <w:widowControl w:val="0"/>
              <w:jc w:val="center"/>
              <w:rPr>
                <w:rFonts w:ascii="Times New Roman" w:hAnsi="Times New Roman"/>
              </w:rPr>
            </w:pPr>
            <w:proofErr w:type="spellStart"/>
            <w:r>
              <w:rPr>
                <w:rFonts w:ascii="Times New Roman" w:hAnsi="Times New Roman"/>
              </w:rPr>
              <w:t>д</w:t>
            </w:r>
            <w:proofErr w:type="gramStart"/>
            <w:r>
              <w:rPr>
                <w:rFonts w:ascii="Times New Roman" w:hAnsi="Times New Roman"/>
              </w:rPr>
              <w:t>.У</w:t>
            </w:r>
            <w:proofErr w:type="gramEnd"/>
            <w:r>
              <w:rPr>
                <w:rFonts w:ascii="Times New Roman" w:hAnsi="Times New Roman"/>
              </w:rPr>
              <w:t>сть-Тандовка</w:t>
            </w:r>
            <w:proofErr w:type="spellEnd"/>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847C89">
            <w:pPr>
              <w:autoSpaceDE w:val="0"/>
              <w:autoSpaceDN w:val="0"/>
              <w:adjustRightInd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widowControl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761"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jc w:val="center"/>
              <w:rPr>
                <w:rFonts w:ascii="Times New Roman" w:hAnsi="Times New Roman"/>
              </w:rPr>
            </w:pPr>
            <w:r>
              <w:rPr>
                <w:rFonts w:ascii="Times New Roman" w:hAnsi="Times New Roman"/>
              </w:rPr>
              <w:t>С</w:t>
            </w:r>
          </w:p>
        </w:tc>
        <w:tc>
          <w:tcPr>
            <w:tcW w:w="1879"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jc w:val="center"/>
              <w:rPr>
                <w:rFonts w:ascii="Times New Roman" w:hAnsi="Times New Roman"/>
              </w:rPr>
            </w:pPr>
          </w:p>
        </w:tc>
      </w:tr>
      <w:tr w:rsidR="00E36910" w:rsidRPr="006477F6" w:rsidTr="005B74A6">
        <w:trPr>
          <w:trHeight w:val="805"/>
          <w:tblHeader/>
          <w:jc w:val="center"/>
        </w:trPr>
        <w:tc>
          <w:tcPr>
            <w:tcW w:w="51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9650AA" w:rsidP="0036495A">
            <w:pPr>
              <w:jc w:val="center"/>
              <w:rPr>
                <w:rFonts w:ascii="Times New Roman" w:hAnsi="Times New Roman"/>
              </w:rPr>
            </w:pPr>
            <w:r>
              <w:rPr>
                <w:rFonts w:ascii="Times New Roman" w:hAnsi="Times New Roman"/>
              </w:rPr>
              <w:t>4</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5B74A6">
            <w:pPr>
              <w:jc w:val="center"/>
              <w:rPr>
                <w:rFonts w:ascii="Times New Roman" w:hAnsi="Times New Roman"/>
              </w:rPr>
            </w:pPr>
            <w:r>
              <w:rPr>
                <w:rFonts w:ascii="Times New Roman" w:hAnsi="Times New Roman"/>
              </w:rPr>
              <w:t>Пункт редуцирования газа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847C89">
            <w:pPr>
              <w:widowControl w:val="0"/>
              <w:jc w:val="center"/>
              <w:rPr>
                <w:rFonts w:ascii="Times New Roman" w:hAnsi="Times New Roman"/>
              </w:rPr>
            </w:pPr>
            <w:proofErr w:type="spellStart"/>
            <w:r>
              <w:rPr>
                <w:rFonts w:ascii="Times New Roman" w:hAnsi="Times New Roman"/>
              </w:rPr>
              <w:t>д</w:t>
            </w:r>
            <w:proofErr w:type="gramStart"/>
            <w:r>
              <w:rPr>
                <w:rFonts w:ascii="Times New Roman" w:hAnsi="Times New Roman"/>
              </w:rPr>
              <w:t>.С</w:t>
            </w:r>
            <w:proofErr w:type="gramEnd"/>
            <w:r>
              <w:rPr>
                <w:rFonts w:ascii="Times New Roman" w:hAnsi="Times New Roman"/>
              </w:rPr>
              <w:t>изево</w:t>
            </w:r>
            <w:proofErr w:type="spellEnd"/>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847C89">
            <w:pPr>
              <w:autoSpaceDE w:val="0"/>
              <w:autoSpaceDN w:val="0"/>
              <w:adjustRightInd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widowControl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761"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5B74A6">
            <w:pPr>
              <w:jc w:val="center"/>
              <w:rPr>
                <w:rFonts w:ascii="Times New Roman" w:hAnsi="Times New Roman"/>
              </w:rPr>
            </w:pPr>
          </w:p>
        </w:tc>
        <w:tc>
          <w:tcPr>
            <w:tcW w:w="1879"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4A115A" w:rsidRDefault="00E36910" w:rsidP="005B74A6">
            <w:pPr>
              <w:jc w:val="center"/>
              <w:rPr>
                <w:rFonts w:ascii="Times New Roman" w:hAnsi="Times New Roman"/>
              </w:rPr>
            </w:pPr>
          </w:p>
        </w:tc>
      </w:tr>
      <w:tr w:rsidR="00E36910" w:rsidRPr="006477F6" w:rsidTr="005B74A6">
        <w:trPr>
          <w:trHeight w:val="805"/>
          <w:tblHeader/>
          <w:jc w:val="center"/>
        </w:trPr>
        <w:tc>
          <w:tcPr>
            <w:tcW w:w="51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9650AA" w:rsidP="0036495A">
            <w:pPr>
              <w:jc w:val="center"/>
              <w:rPr>
                <w:rFonts w:ascii="Times New Roman" w:hAnsi="Times New Roman"/>
              </w:rPr>
            </w:pPr>
            <w:r>
              <w:rPr>
                <w:rFonts w:ascii="Times New Roman" w:hAnsi="Times New Roman"/>
              </w:rPr>
              <w:t>5</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jc w:val="center"/>
              <w:rPr>
                <w:rFonts w:ascii="Times New Roman" w:hAnsi="Times New Roman"/>
              </w:rPr>
            </w:pPr>
            <w:r>
              <w:rPr>
                <w:rFonts w:ascii="Times New Roman" w:hAnsi="Times New Roman"/>
              </w:rPr>
              <w:t>Пункт редуцирования газа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E36910">
            <w:pPr>
              <w:widowControl w:val="0"/>
              <w:jc w:val="center"/>
              <w:rPr>
                <w:rFonts w:ascii="Times New Roman" w:hAnsi="Times New Roman"/>
              </w:rPr>
            </w:pPr>
            <w:proofErr w:type="spellStart"/>
            <w:r>
              <w:rPr>
                <w:rFonts w:ascii="Times New Roman" w:hAnsi="Times New Roman"/>
              </w:rPr>
              <w:t>с</w:t>
            </w:r>
            <w:proofErr w:type="gramStart"/>
            <w:r>
              <w:rPr>
                <w:rFonts w:ascii="Times New Roman" w:hAnsi="Times New Roman"/>
              </w:rPr>
              <w:t>.</w:t>
            </w:r>
            <w:r>
              <w:rPr>
                <w:rFonts w:ascii="Times New Roman" w:hAnsi="Times New Roman"/>
              </w:rPr>
              <w:t>Н</w:t>
            </w:r>
            <w:proofErr w:type="gramEnd"/>
            <w:r>
              <w:rPr>
                <w:rFonts w:ascii="Times New Roman" w:hAnsi="Times New Roman"/>
              </w:rPr>
              <w:t>овочановское</w:t>
            </w:r>
            <w:proofErr w:type="spellEnd"/>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847C89">
            <w:pPr>
              <w:autoSpaceDE w:val="0"/>
              <w:autoSpaceDN w:val="0"/>
              <w:adjustRightInd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widowControl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761"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5B74A6">
            <w:pPr>
              <w:jc w:val="center"/>
              <w:rPr>
                <w:rFonts w:ascii="Times New Roman" w:hAnsi="Times New Roman"/>
              </w:rPr>
            </w:pPr>
          </w:p>
        </w:tc>
        <w:tc>
          <w:tcPr>
            <w:tcW w:w="1879"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4A115A" w:rsidRDefault="00E36910" w:rsidP="005B74A6">
            <w:pPr>
              <w:jc w:val="center"/>
              <w:rPr>
                <w:rFonts w:ascii="Times New Roman" w:hAnsi="Times New Roman"/>
              </w:rPr>
            </w:pPr>
          </w:p>
        </w:tc>
      </w:tr>
      <w:tr w:rsidR="00E36910" w:rsidRPr="006477F6" w:rsidTr="00847C89">
        <w:trPr>
          <w:trHeight w:val="805"/>
          <w:tblHeader/>
          <w:jc w:val="center"/>
        </w:trPr>
        <w:tc>
          <w:tcPr>
            <w:tcW w:w="51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9650AA" w:rsidP="00847C89">
            <w:pPr>
              <w:jc w:val="center"/>
              <w:rPr>
                <w:rFonts w:ascii="Times New Roman" w:hAnsi="Times New Roman"/>
              </w:rPr>
            </w:pPr>
            <w:r>
              <w:rPr>
                <w:rFonts w:ascii="Times New Roman" w:hAnsi="Times New Roman"/>
              </w:rPr>
              <w:t>6</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jc w:val="center"/>
              <w:rPr>
                <w:rFonts w:ascii="Times New Roman" w:hAnsi="Times New Roman"/>
              </w:rPr>
            </w:pPr>
            <w:r>
              <w:rPr>
                <w:rFonts w:ascii="Times New Roman" w:hAnsi="Times New Roman"/>
              </w:rPr>
              <w:t>Пункт редуцирования газа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E36910">
            <w:pPr>
              <w:widowControl w:val="0"/>
              <w:jc w:val="center"/>
              <w:rPr>
                <w:rFonts w:ascii="Times New Roman" w:hAnsi="Times New Roman"/>
              </w:rPr>
            </w:pPr>
            <w:r>
              <w:rPr>
                <w:rFonts w:ascii="Times New Roman" w:hAnsi="Times New Roman"/>
              </w:rPr>
              <w:t>с</w:t>
            </w:r>
            <w:proofErr w:type="gramStart"/>
            <w:r>
              <w:rPr>
                <w:rFonts w:ascii="Times New Roman" w:hAnsi="Times New Roman"/>
              </w:rPr>
              <w:t>.</w:t>
            </w:r>
            <w:r>
              <w:rPr>
                <w:rFonts w:ascii="Times New Roman" w:hAnsi="Times New Roman"/>
              </w:rPr>
              <w:t>Г</w:t>
            </w:r>
            <w:proofErr w:type="gramEnd"/>
            <w:r>
              <w:rPr>
                <w:rFonts w:ascii="Times New Roman" w:hAnsi="Times New Roman"/>
              </w:rPr>
              <w:t>олованово</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847C89">
            <w:pPr>
              <w:autoSpaceDE w:val="0"/>
              <w:autoSpaceDN w:val="0"/>
              <w:adjustRightInd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widowControl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761"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jc w:val="center"/>
              <w:rPr>
                <w:rFonts w:ascii="Times New Roman" w:hAnsi="Times New Roman"/>
              </w:rPr>
            </w:pPr>
          </w:p>
        </w:tc>
        <w:tc>
          <w:tcPr>
            <w:tcW w:w="1879"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4A115A" w:rsidRDefault="00E36910" w:rsidP="00847C89">
            <w:pPr>
              <w:jc w:val="center"/>
              <w:rPr>
                <w:rFonts w:ascii="Times New Roman" w:hAnsi="Times New Roman"/>
              </w:rPr>
            </w:pPr>
          </w:p>
        </w:tc>
      </w:tr>
      <w:tr w:rsidR="00E36910" w:rsidRPr="006477F6" w:rsidTr="00847C89">
        <w:trPr>
          <w:trHeight w:val="805"/>
          <w:tblHeader/>
          <w:jc w:val="center"/>
        </w:trPr>
        <w:tc>
          <w:tcPr>
            <w:tcW w:w="51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9650AA" w:rsidP="00847C89">
            <w:pPr>
              <w:jc w:val="center"/>
              <w:rPr>
                <w:rFonts w:ascii="Times New Roman" w:hAnsi="Times New Roman"/>
              </w:rPr>
            </w:pPr>
            <w:r>
              <w:rPr>
                <w:rFonts w:ascii="Times New Roman" w:hAnsi="Times New Roman"/>
              </w:rPr>
              <w:t>7</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jc w:val="center"/>
              <w:rPr>
                <w:rFonts w:ascii="Times New Roman" w:hAnsi="Times New Roman"/>
              </w:rPr>
            </w:pPr>
            <w:r>
              <w:rPr>
                <w:rFonts w:ascii="Times New Roman" w:hAnsi="Times New Roman"/>
              </w:rPr>
              <w:t>Пункт редуцирования газа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847C89">
            <w:pPr>
              <w:widowControl w:val="0"/>
              <w:jc w:val="center"/>
              <w:rPr>
                <w:rFonts w:ascii="Times New Roman" w:hAnsi="Times New Roman"/>
              </w:rPr>
            </w:pPr>
            <w:proofErr w:type="spellStart"/>
            <w:r>
              <w:rPr>
                <w:rFonts w:ascii="Times New Roman" w:hAnsi="Times New Roman"/>
              </w:rPr>
              <w:t>д</w:t>
            </w:r>
            <w:proofErr w:type="gramStart"/>
            <w:r>
              <w:rPr>
                <w:rFonts w:ascii="Times New Roman" w:hAnsi="Times New Roman"/>
              </w:rPr>
              <w:t>.У</w:t>
            </w:r>
            <w:proofErr w:type="gramEnd"/>
            <w:r>
              <w:rPr>
                <w:rFonts w:ascii="Times New Roman" w:hAnsi="Times New Roman"/>
              </w:rPr>
              <w:t>сть-Тандовка</w:t>
            </w:r>
            <w:proofErr w:type="spellEnd"/>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847C89">
            <w:pPr>
              <w:autoSpaceDE w:val="0"/>
              <w:autoSpaceDN w:val="0"/>
              <w:adjustRightInd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widowControl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761"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jc w:val="center"/>
              <w:rPr>
                <w:rFonts w:ascii="Times New Roman" w:hAnsi="Times New Roman"/>
              </w:rPr>
            </w:pPr>
          </w:p>
        </w:tc>
        <w:tc>
          <w:tcPr>
            <w:tcW w:w="1879"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4A115A" w:rsidRDefault="00E36910" w:rsidP="00847C89">
            <w:pPr>
              <w:jc w:val="center"/>
              <w:rPr>
                <w:rFonts w:ascii="Times New Roman" w:hAnsi="Times New Roman"/>
              </w:rPr>
            </w:pPr>
          </w:p>
        </w:tc>
      </w:tr>
      <w:tr w:rsidR="00E36910" w:rsidRPr="006477F6" w:rsidTr="005B74A6">
        <w:trPr>
          <w:trHeight w:val="805"/>
          <w:tblHeader/>
          <w:jc w:val="center"/>
        </w:trPr>
        <w:tc>
          <w:tcPr>
            <w:tcW w:w="51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9650AA" w:rsidP="00847C89">
            <w:pPr>
              <w:jc w:val="center"/>
              <w:rPr>
                <w:rFonts w:ascii="Times New Roman" w:hAnsi="Times New Roman"/>
              </w:rPr>
            </w:pPr>
            <w:r>
              <w:rPr>
                <w:rFonts w:ascii="Times New Roman" w:hAnsi="Times New Roman"/>
              </w:rPr>
              <w:lastRenderedPageBreak/>
              <w:t>8</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jc w:val="center"/>
              <w:rPr>
                <w:rFonts w:ascii="Times New Roman" w:hAnsi="Times New Roman"/>
              </w:rPr>
            </w:pPr>
            <w:r>
              <w:rPr>
                <w:rFonts w:ascii="Times New Roman" w:hAnsi="Times New Roman"/>
              </w:rPr>
              <w:t>Пункт редуцирования газа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E36910">
            <w:pPr>
              <w:widowControl w:val="0"/>
              <w:jc w:val="center"/>
              <w:rPr>
                <w:rFonts w:ascii="Times New Roman" w:hAnsi="Times New Roman"/>
              </w:rPr>
            </w:pPr>
            <w:proofErr w:type="spellStart"/>
            <w:r>
              <w:rPr>
                <w:rFonts w:ascii="Times New Roman" w:hAnsi="Times New Roman"/>
              </w:rPr>
              <w:t>д</w:t>
            </w:r>
            <w:proofErr w:type="gramStart"/>
            <w:r>
              <w:rPr>
                <w:rFonts w:ascii="Times New Roman" w:hAnsi="Times New Roman"/>
              </w:rPr>
              <w:t>.</w:t>
            </w:r>
            <w:r>
              <w:rPr>
                <w:rFonts w:ascii="Times New Roman" w:hAnsi="Times New Roman"/>
              </w:rPr>
              <w:t>К</w:t>
            </w:r>
            <w:proofErr w:type="gramEnd"/>
            <w:r>
              <w:rPr>
                <w:rFonts w:ascii="Times New Roman" w:hAnsi="Times New Roman"/>
              </w:rPr>
              <w:t>армакла</w:t>
            </w:r>
            <w:proofErr w:type="spellEnd"/>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D942F0" w:rsidRDefault="00E36910" w:rsidP="00847C89">
            <w:pPr>
              <w:autoSpaceDE w:val="0"/>
              <w:autoSpaceDN w:val="0"/>
              <w:adjustRightInd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widowControl w:val="0"/>
              <w:jc w:val="center"/>
              <w:rPr>
                <w:rFonts w:ascii="Times New Roman" w:hAnsi="Times New Roman"/>
              </w:rPr>
            </w:pPr>
            <w:r>
              <w:rPr>
                <w:rFonts w:ascii="Times New Roman" w:hAnsi="Times New Roman"/>
              </w:rPr>
              <w:t>Не указывается</w:t>
            </w:r>
            <w:r>
              <w:rPr>
                <w:rFonts w:ascii="Times New Roman" w:eastAsia="TimesNewRomanPS-BoldMT" w:hAnsi="Times New Roman"/>
              </w:rPr>
              <w:t>*</w:t>
            </w:r>
          </w:p>
        </w:tc>
        <w:tc>
          <w:tcPr>
            <w:tcW w:w="761"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Default="00E36910" w:rsidP="00847C89">
            <w:pPr>
              <w:jc w:val="center"/>
              <w:rPr>
                <w:rFonts w:ascii="Times New Roman" w:hAnsi="Times New Roman"/>
              </w:rPr>
            </w:pPr>
          </w:p>
        </w:tc>
        <w:tc>
          <w:tcPr>
            <w:tcW w:w="1879" w:type="dxa"/>
            <w:tcBorders>
              <w:top w:val="single" w:sz="4" w:space="0" w:color="auto"/>
              <w:left w:val="single" w:sz="4" w:space="0" w:color="auto"/>
              <w:bottom w:val="single" w:sz="4" w:space="0" w:color="auto"/>
              <w:right w:val="single" w:sz="4" w:space="0" w:color="auto"/>
            </w:tcBorders>
            <w:shd w:val="clear" w:color="auto" w:fill="auto"/>
            <w:vAlign w:val="center"/>
          </w:tcPr>
          <w:p w:rsidR="00E36910" w:rsidRPr="004A115A" w:rsidRDefault="00E36910" w:rsidP="00847C89">
            <w:pPr>
              <w:jc w:val="center"/>
              <w:rPr>
                <w:rFonts w:ascii="Times New Roman" w:hAnsi="Times New Roman"/>
              </w:rPr>
            </w:pPr>
          </w:p>
        </w:tc>
      </w:tr>
    </w:tbl>
    <w:p w:rsidR="00775AF7" w:rsidRPr="00775AF7" w:rsidRDefault="00775AF7" w:rsidP="00775AF7">
      <w:pPr>
        <w:jc w:val="both"/>
        <w:rPr>
          <w:rFonts w:ascii="Times New Roman" w:eastAsia="TimesNewRomanPS-BoldMT" w:hAnsi="Times New Roman"/>
        </w:rPr>
      </w:pPr>
      <w:r w:rsidRPr="00775AF7">
        <w:rPr>
          <w:rFonts w:ascii="Times New Roman" w:eastAsia="TimesNewRomanPS-BoldMT" w:hAnsi="Times New Roman"/>
        </w:rPr>
        <w:t xml:space="preserve">Примечание: </w:t>
      </w:r>
      <w:proofErr w:type="gramStart"/>
      <w:r w:rsidRPr="00775AF7">
        <w:rPr>
          <w:rFonts w:ascii="Times New Roman" w:eastAsia="TimesNewRomanPS-BoldMT" w:hAnsi="Times New Roman"/>
        </w:rPr>
        <w:t>Р</w:t>
      </w:r>
      <w:proofErr w:type="gramEnd"/>
      <w:r w:rsidRPr="00775AF7">
        <w:rPr>
          <w:rFonts w:ascii="Times New Roman" w:eastAsia="TimesNewRomanPS-BoldMT" w:hAnsi="Times New Roman"/>
        </w:rPr>
        <w:t xml:space="preserve"> - реконструкция, К - капитальный ремонт, С - строительство нового объекта, Л – ликвидация</w:t>
      </w:r>
    </w:p>
    <w:p w:rsidR="00775AF7" w:rsidRPr="00775AF7" w:rsidRDefault="00775AF7" w:rsidP="006477F6">
      <w:pPr>
        <w:ind w:firstLine="567"/>
        <w:contextualSpacing/>
        <w:jc w:val="both"/>
        <w:rPr>
          <w:rFonts w:ascii="Times New Roman" w:hAnsi="Times New Roman"/>
          <w:b/>
        </w:rPr>
      </w:pPr>
    </w:p>
    <w:p w:rsidR="00775AF7" w:rsidRPr="00775AF7" w:rsidRDefault="00775AF7" w:rsidP="00775AF7">
      <w:pPr>
        <w:ind w:firstLine="709"/>
        <w:contextualSpacing/>
        <w:jc w:val="both"/>
        <w:rPr>
          <w:rFonts w:ascii="Times New Roman" w:hAnsi="Times New Roman"/>
          <w:b/>
        </w:rPr>
      </w:pPr>
      <w:r>
        <w:rPr>
          <w:rFonts w:ascii="Times New Roman" w:eastAsia="TimesNewRomanPS-BoldMT" w:hAnsi="Times New Roman"/>
        </w:rPr>
        <w:t>*</w:t>
      </w:r>
      <w:r w:rsidRPr="00775AF7">
        <w:rPr>
          <w:rFonts w:ascii="Times New Roman" w:eastAsia="TimesNewRomanPS-BoldMT" w:hAnsi="Times New Roman"/>
        </w:rPr>
        <w:t>Согласно пункту 1 части 4 статьи 23 Градостроительного кодекса Российской Федерации для линейных объектов функциональная зона не указывается</w:t>
      </w:r>
    </w:p>
    <w:p w:rsidR="007507C7" w:rsidRPr="00775AF7" w:rsidRDefault="007507C7" w:rsidP="004816F2">
      <w:pPr>
        <w:tabs>
          <w:tab w:val="left" w:pos="855"/>
        </w:tabs>
        <w:ind w:firstLine="567"/>
        <w:contextualSpacing/>
        <w:jc w:val="both"/>
        <w:rPr>
          <w:rFonts w:ascii="Times New Roman" w:hAnsi="Times New Roman"/>
          <w:b/>
          <w:sz w:val="26"/>
          <w:szCs w:val="26"/>
        </w:rPr>
      </w:pPr>
    </w:p>
    <w:p w:rsidR="004816F2" w:rsidRDefault="004816F2" w:rsidP="004816F2">
      <w:pPr>
        <w:tabs>
          <w:tab w:val="left" w:pos="855"/>
        </w:tabs>
        <w:ind w:firstLine="567"/>
        <w:contextualSpacing/>
        <w:jc w:val="both"/>
        <w:rPr>
          <w:rFonts w:ascii="Times New Roman" w:hAnsi="Times New Roman"/>
          <w:b/>
          <w:sz w:val="26"/>
          <w:szCs w:val="26"/>
        </w:rPr>
      </w:pPr>
    </w:p>
    <w:p w:rsidR="005B74A6" w:rsidRDefault="005B74A6" w:rsidP="004816F2">
      <w:pPr>
        <w:tabs>
          <w:tab w:val="left" w:pos="855"/>
        </w:tabs>
        <w:ind w:firstLine="567"/>
        <w:contextualSpacing/>
        <w:jc w:val="both"/>
        <w:rPr>
          <w:rFonts w:ascii="Times New Roman" w:hAnsi="Times New Roman"/>
          <w:b/>
          <w:sz w:val="26"/>
          <w:szCs w:val="26"/>
        </w:rPr>
      </w:pPr>
    </w:p>
    <w:p w:rsidR="005B74A6" w:rsidRDefault="005B74A6" w:rsidP="004816F2">
      <w:pPr>
        <w:tabs>
          <w:tab w:val="left" w:pos="855"/>
        </w:tabs>
        <w:ind w:firstLine="567"/>
        <w:contextualSpacing/>
        <w:jc w:val="both"/>
        <w:rPr>
          <w:rFonts w:ascii="Times New Roman" w:hAnsi="Times New Roman"/>
          <w:b/>
          <w:sz w:val="26"/>
          <w:szCs w:val="26"/>
        </w:rPr>
      </w:pPr>
    </w:p>
    <w:p w:rsidR="005B74A6" w:rsidRDefault="005B74A6" w:rsidP="004816F2">
      <w:pPr>
        <w:tabs>
          <w:tab w:val="left" w:pos="855"/>
        </w:tabs>
        <w:ind w:firstLine="567"/>
        <w:contextualSpacing/>
        <w:jc w:val="both"/>
        <w:rPr>
          <w:rFonts w:ascii="Times New Roman" w:hAnsi="Times New Roman"/>
          <w:b/>
          <w:sz w:val="26"/>
          <w:szCs w:val="26"/>
        </w:rPr>
      </w:pPr>
    </w:p>
    <w:p w:rsidR="00284A76" w:rsidRDefault="00284A76" w:rsidP="004816F2">
      <w:pPr>
        <w:tabs>
          <w:tab w:val="left" w:pos="855"/>
        </w:tabs>
        <w:ind w:firstLine="567"/>
        <w:contextualSpacing/>
        <w:jc w:val="both"/>
        <w:rPr>
          <w:rFonts w:ascii="Times New Roman" w:hAnsi="Times New Roman"/>
          <w:b/>
          <w:sz w:val="26"/>
          <w:szCs w:val="26"/>
        </w:rPr>
      </w:pPr>
    </w:p>
    <w:p w:rsidR="00284A76" w:rsidRPr="007507C7" w:rsidRDefault="00284A76" w:rsidP="005B74A6">
      <w:pPr>
        <w:tabs>
          <w:tab w:val="left" w:pos="855"/>
        </w:tabs>
        <w:contextualSpacing/>
        <w:jc w:val="both"/>
        <w:rPr>
          <w:rFonts w:ascii="Times New Roman" w:hAnsi="Times New Roman"/>
          <w:b/>
          <w:sz w:val="26"/>
          <w:szCs w:val="26"/>
        </w:rPr>
      </w:pPr>
    </w:p>
    <w:p w:rsidR="00975986" w:rsidRPr="00975986" w:rsidRDefault="00975986" w:rsidP="004816F2">
      <w:pPr>
        <w:pStyle w:val="1"/>
        <w:tabs>
          <w:tab w:val="left" w:pos="980"/>
        </w:tabs>
        <w:spacing w:before="0"/>
        <w:contextualSpacing/>
        <w:jc w:val="center"/>
        <w:rPr>
          <w:rFonts w:ascii="Times New Roman" w:hAnsi="Times New Roman" w:cs="Times New Roman"/>
          <w:bCs w:val="0"/>
          <w:color w:val="auto"/>
          <w:sz w:val="26"/>
          <w:szCs w:val="26"/>
        </w:rPr>
      </w:pPr>
      <w:bookmarkStart w:id="12" w:name="_Toc130474664"/>
      <w:bookmarkStart w:id="13" w:name="_Toc139635802"/>
      <w:bookmarkStart w:id="14" w:name="_Toc157589112"/>
      <w:bookmarkStart w:id="15" w:name="_Toc321487198"/>
      <w:bookmarkStart w:id="16" w:name="_Toc260227194"/>
      <w:r w:rsidRPr="00975986">
        <w:rPr>
          <w:rFonts w:ascii="Times New Roman" w:hAnsi="Times New Roman" w:cs="Times New Roman"/>
          <w:color w:val="auto"/>
          <w:sz w:val="26"/>
          <w:szCs w:val="26"/>
        </w:rPr>
        <w:t>2</w:t>
      </w:r>
      <w:r w:rsidRPr="00975986">
        <w:rPr>
          <w:rFonts w:ascii="Times New Roman" w:hAnsi="Times New Roman" w:cs="Times New Roman"/>
          <w:b w:val="0"/>
          <w:color w:val="auto"/>
          <w:sz w:val="26"/>
          <w:szCs w:val="26"/>
        </w:rPr>
        <w:t>.</w:t>
      </w:r>
      <w:r w:rsidRPr="00975986">
        <w:rPr>
          <w:rFonts w:ascii="Times New Roman" w:hAnsi="Times New Roman" w:cs="Times New Roman"/>
          <w:color w:val="auto"/>
          <w:sz w:val="26"/>
          <w:szCs w:val="26"/>
        </w:rPr>
        <w:t xml:space="preserve">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bookmarkEnd w:id="12"/>
      <w:bookmarkEnd w:id="13"/>
      <w:bookmarkEnd w:id="14"/>
    </w:p>
    <w:bookmarkEnd w:id="15"/>
    <w:bookmarkEnd w:id="16"/>
    <w:p w:rsidR="00975986" w:rsidRDefault="00975986" w:rsidP="00975986">
      <w:pPr>
        <w:ind w:firstLine="709"/>
        <w:jc w:val="center"/>
        <w:rPr>
          <w:rFonts w:ascii="Times New Roman" w:hAnsi="Times New Roman"/>
          <w:b/>
          <w:sz w:val="28"/>
          <w:szCs w:val="28"/>
        </w:rPr>
      </w:pPr>
    </w:p>
    <w:p w:rsidR="00975986" w:rsidRPr="00975986" w:rsidRDefault="00975986" w:rsidP="00975986">
      <w:pPr>
        <w:tabs>
          <w:tab w:val="left" w:pos="3045"/>
        </w:tabs>
        <w:spacing w:line="276" w:lineRule="auto"/>
        <w:ind w:firstLine="709"/>
        <w:jc w:val="both"/>
        <w:rPr>
          <w:rFonts w:ascii="Times New Roman" w:hAnsi="Times New Roman"/>
          <w:sz w:val="26"/>
          <w:szCs w:val="26"/>
        </w:rPr>
      </w:pPr>
      <w:r w:rsidRPr="00975986">
        <w:rPr>
          <w:rFonts w:ascii="Times New Roman" w:hAnsi="Times New Roman"/>
          <w:sz w:val="26"/>
          <w:szCs w:val="26"/>
        </w:rPr>
        <w:t xml:space="preserve">Зонирование территории </w:t>
      </w:r>
      <w:proofErr w:type="spellStart"/>
      <w:r w:rsidR="00DC0FD8">
        <w:rPr>
          <w:rFonts w:ascii="Times New Roman" w:hAnsi="Times New Roman"/>
          <w:sz w:val="26"/>
          <w:szCs w:val="26"/>
        </w:rPr>
        <w:t>Новочановского</w:t>
      </w:r>
      <w:proofErr w:type="spellEnd"/>
      <w:r w:rsidR="00DC0FD8">
        <w:rPr>
          <w:rFonts w:ascii="Times New Roman" w:hAnsi="Times New Roman"/>
          <w:sz w:val="26"/>
          <w:szCs w:val="26"/>
        </w:rPr>
        <w:t xml:space="preserve"> сельсовета</w:t>
      </w:r>
      <w:r w:rsidRPr="00975986">
        <w:rPr>
          <w:rFonts w:ascii="Times New Roman" w:hAnsi="Times New Roman"/>
          <w:sz w:val="26"/>
          <w:szCs w:val="26"/>
        </w:rPr>
        <w:t xml:space="preserve"> осуществляется для регулирования использования и застройки территории применительно к каждому земельному участку и объектам недвижимости, расположенным в этих зонах, а также для создания комфортной и безопасной среды проживания жителей, для сохранения историко-культурного наследия и охраны окружающей среды.</w:t>
      </w:r>
    </w:p>
    <w:p w:rsidR="00975986" w:rsidRPr="00975986" w:rsidRDefault="00975986" w:rsidP="00975986">
      <w:pPr>
        <w:tabs>
          <w:tab w:val="left" w:pos="3045"/>
        </w:tabs>
        <w:spacing w:line="276" w:lineRule="auto"/>
        <w:ind w:firstLine="709"/>
        <w:jc w:val="both"/>
        <w:rPr>
          <w:rFonts w:ascii="Times New Roman" w:hAnsi="Times New Roman"/>
          <w:sz w:val="26"/>
          <w:szCs w:val="26"/>
        </w:rPr>
      </w:pPr>
      <w:r w:rsidRPr="00975986">
        <w:rPr>
          <w:rFonts w:ascii="Times New Roman" w:hAnsi="Times New Roman"/>
          <w:sz w:val="26"/>
          <w:szCs w:val="26"/>
        </w:rPr>
        <w:t>На карте функциональных зон с учетом ограничений на ее использование показаны зоны различного функционального назначения и их границы. Границы зон определены с учетом границ населенных пунктов, естественных границ природных объектов, границ земельных участков.</w:t>
      </w:r>
    </w:p>
    <w:p w:rsidR="00975986" w:rsidRPr="00975986" w:rsidRDefault="00975986" w:rsidP="00975986">
      <w:pPr>
        <w:tabs>
          <w:tab w:val="left" w:pos="3045"/>
        </w:tabs>
        <w:spacing w:line="276" w:lineRule="auto"/>
        <w:ind w:firstLine="709"/>
        <w:contextualSpacing/>
        <w:jc w:val="both"/>
        <w:rPr>
          <w:rFonts w:ascii="Times New Roman" w:hAnsi="Times New Roman"/>
          <w:sz w:val="26"/>
          <w:szCs w:val="26"/>
        </w:rPr>
      </w:pPr>
      <w:r w:rsidRPr="00975986">
        <w:rPr>
          <w:rFonts w:ascii="Times New Roman" w:hAnsi="Times New Roman"/>
          <w:sz w:val="26"/>
          <w:szCs w:val="26"/>
        </w:rPr>
        <w:t xml:space="preserve">Территории общего пользования, занятые площадями, улицами, проездами, дорогами, </w:t>
      </w:r>
      <w:r w:rsidRPr="002E44C6">
        <w:rPr>
          <w:rFonts w:ascii="Times New Roman" w:hAnsi="Times New Roman"/>
          <w:color w:val="000000" w:themeColor="text1"/>
          <w:sz w:val="26"/>
          <w:szCs w:val="26"/>
        </w:rPr>
        <w:t>скверами</w:t>
      </w:r>
      <w:r w:rsidR="002E44C6" w:rsidRPr="002E44C6">
        <w:rPr>
          <w:rFonts w:ascii="Times New Roman" w:hAnsi="Times New Roman"/>
          <w:color w:val="000000" w:themeColor="text1"/>
          <w:sz w:val="26"/>
          <w:szCs w:val="26"/>
        </w:rPr>
        <w:t>,</w:t>
      </w:r>
      <w:r w:rsidR="00577D01" w:rsidRPr="002E44C6">
        <w:rPr>
          <w:rFonts w:ascii="Times New Roman" w:hAnsi="Times New Roman"/>
          <w:color w:val="000000" w:themeColor="text1"/>
          <w:sz w:val="26"/>
          <w:szCs w:val="26"/>
        </w:rPr>
        <w:t xml:space="preserve"> </w:t>
      </w:r>
      <w:r w:rsidRPr="00975986">
        <w:rPr>
          <w:rFonts w:ascii="Times New Roman" w:hAnsi="Times New Roman"/>
          <w:sz w:val="26"/>
          <w:szCs w:val="26"/>
        </w:rPr>
        <w:t>водоемами и другими объектами, входят в состав различных функциональных зон и отдельно не выделяются.</w:t>
      </w:r>
    </w:p>
    <w:p w:rsidR="00975986" w:rsidRPr="00975986" w:rsidRDefault="00975986" w:rsidP="00975986">
      <w:pPr>
        <w:spacing w:line="276" w:lineRule="auto"/>
        <w:ind w:firstLine="709"/>
        <w:contextualSpacing/>
        <w:jc w:val="both"/>
        <w:rPr>
          <w:rFonts w:ascii="Times New Roman" w:hAnsi="Times New Roman"/>
          <w:sz w:val="26"/>
          <w:szCs w:val="26"/>
        </w:rPr>
      </w:pPr>
      <w:r w:rsidRPr="00975986">
        <w:rPr>
          <w:rFonts w:ascii="Times New Roman" w:hAnsi="Times New Roman"/>
          <w:sz w:val="26"/>
          <w:szCs w:val="26"/>
        </w:rPr>
        <w:t xml:space="preserve">На карте функциональных зон </w:t>
      </w:r>
      <w:proofErr w:type="spellStart"/>
      <w:r w:rsidR="002E0DC6">
        <w:rPr>
          <w:rFonts w:ascii="Times New Roman" w:hAnsi="Times New Roman"/>
          <w:sz w:val="26"/>
          <w:szCs w:val="26"/>
        </w:rPr>
        <w:t>Новочановского</w:t>
      </w:r>
      <w:proofErr w:type="spellEnd"/>
      <w:r w:rsidR="002E0DC6">
        <w:rPr>
          <w:rFonts w:ascii="Times New Roman" w:hAnsi="Times New Roman"/>
          <w:sz w:val="26"/>
          <w:szCs w:val="26"/>
        </w:rPr>
        <w:t xml:space="preserve"> сельсовета</w:t>
      </w:r>
      <w:r w:rsidR="002E0DC6" w:rsidRPr="00975986">
        <w:rPr>
          <w:rFonts w:ascii="Times New Roman" w:hAnsi="Times New Roman"/>
          <w:sz w:val="26"/>
          <w:szCs w:val="26"/>
        </w:rPr>
        <w:t xml:space="preserve"> </w:t>
      </w:r>
      <w:r w:rsidR="00B308E2">
        <w:rPr>
          <w:rFonts w:ascii="Times New Roman" w:hAnsi="Times New Roman"/>
          <w:sz w:val="26"/>
          <w:szCs w:val="26"/>
        </w:rPr>
        <w:t>поселения</w:t>
      </w:r>
      <w:r w:rsidRPr="00975986">
        <w:rPr>
          <w:rFonts w:ascii="Times New Roman" w:hAnsi="Times New Roman"/>
          <w:sz w:val="26"/>
          <w:szCs w:val="26"/>
        </w:rPr>
        <w:t xml:space="preserve"> выделены следующие зоны: </w:t>
      </w:r>
    </w:p>
    <w:p w:rsidR="002E0DC6" w:rsidRPr="002E0DC6" w:rsidRDefault="002E0DC6" w:rsidP="00FF4732">
      <w:pPr>
        <w:pStyle w:val="29"/>
        <w:numPr>
          <w:ilvl w:val="0"/>
          <w:numId w:val="36"/>
        </w:numPr>
        <w:tabs>
          <w:tab w:val="left" w:pos="993"/>
        </w:tabs>
        <w:spacing w:before="0" w:after="0" w:line="276" w:lineRule="auto"/>
        <w:ind w:left="0" w:firstLine="709"/>
        <w:contextualSpacing/>
        <w:jc w:val="both"/>
        <w:rPr>
          <w:rFonts w:ascii="Times New Roman" w:hAnsi="Times New Roman" w:cs="Times New Roman"/>
          <w:sz w:val="26"/>
          <w:szCs w:val="26"/>
        </w:rPr>
      </w:pPr>
      <w:r w:rsidRPr="002E0DC6">
        <w:rPr>
          <w:rFonts w:ascii="Times New Roman" w:hAnsi="Times New Roman" w:cs="Times New Roman"/>
          <w:sz w:val="26"/>
          <w:szCs w:val="26"/>
        </w:rPr>
        <w:t>жилые зоны;</w:t>
      </w:r>
    </w:p>
    <w:p w:rsidR="002E0DC6" w:rsidRPr="002E0DC6" w:rsidRDefault="002E0DC6" w:rsidP="00FF4732">
      <w:pPr>
        <w:pStyle w:val="29"/>
        <w:numPr>
          <w:ilvl w:val="0"/>
          <w:numId w:val="36"/>
        </w:numPr>
        <w:tabs>
          <w:tab w:val="left" w:pos="993"/>
        </w:tabs>
        <w:spacing w:before="0" w:after="0" w:line="276" w:lineRule="auto"/>
        <w:ind w:left="0" w:firstLine="709"/>
        <w:contextualSpacing/>
        <w:jc w:val="both"/>
        <w:rPr>
          <w:rFonts w:ascii="Times New Roman" w:hAnsi="Times New Roman" w:cs="Times New Roman"/>
          <w:sz w:val="26"/>
          <w:szCs w:val="26"/>
        </w:rPr>
      </w:pPr>
      <w:r w:rsidRPr="002E0DC6">
        <w:rPr>
          <w:rFonts w:ascii="Times New Roman" w:hAnsi="Times New Roman" w:cs="Times New Roman"/>
          <w:sz w:val="26"/>
          <w:szCs w:val="26"/>
        </w:rPr>
        <w:t>общественно-деловая зона;</w:t>
      </w:r>
    </w:p>
    <w:p w:rsidR="002E0DC6" w:rsidRPr="002E0DC6" w:rsidRDefault="002E0DC6" w:rsidP="00FF4732">
      <w:pPr>
        <w:pStyle w:val="a9"/>
        <w:numPr>
          <w:ilvl w:val="0"/>
          <w:numId w:val="36"/>
        </w:numPr>
        <w:tabs>
          <w:tab w:val="left" w:pos="993"/>
        </w:tabs>
        <w:spacing w:after="0" w:line="276" w:lineRule="auto"/>
        <w:ind w:left="0" w:firstLine="709"/>
        <w:contextualSpacing/>
        <w:jc w:val="both"/>
        <w:rPr>
          <w:rFonts w:ascii="Times New Roman" w:hAnsi="Times New Roman"/>
          <w:bCs/>
          <w:sz w:val="26"/>
          <w:szCs w:val="26"/>
        </w:rPr>
      </w:pPr>
      <w:r w:rsidRPr="002E0DC6">
        <w:rPr>
          <w:rFonts w:ascii="Times New Roman" w:hAnsi="Times New Roman"/>
          <w:bCs/>
          <w:sz w:val="26"/>
          <w:szCs w:val="26"/>
        </w:rPr>
        <w:t>зона сельскохозяйственных угодий;</w:t>
      </w:r>
    </w:p>
    <w:p w:rsidR="002E0DC6" w:rsidRPr="002E0DC6" w:rsidRDefault="002E0DC6" w:rsidP="00FF4732">
      <w:pPr>
        <w:pStyle w:val="a9"/>
        <w:numPr>
          <w:ilvl w:val="0"/>
          <w:numId w:val="36"/>
        </w:numPr>
        <w:tabs>
          <w:tab w:val="left" w:pos="993"/>
        </w:tabs>
        <w:spacing w:after="0" w:line="276" w:lineRule="auto"/>
        <w:ind w:left="0" w:firstLine="709"/>
        <w:contextualSpacing/>
        <w:jc w:val="both"/>
        <w:rPr>
          <w:rFonts w:ascii="Times New Roman" w:hAnsi="Times New Roman"/>
          <w:bCs/>
          <w:sz w:val="26"/>
          <w:szCs w:val="26"/>
        </w:rPr>
      </w:pPr>
      <w:r w:rsidRPr="002E0DC6">
        <w:rPr>
          <w:rFonts w:ascii="Times New Roman" w:hAnsi="Times New Roman"/>
          <w:bCs/>
          <w:sz w:val="26"/>
          <w:szCs w:val="26"/>
        </w:rPr>
        <w:t>производственная зона сельскохозяйственных предприятий;</w:t>
      </w:r>
    </w:p>
    <w:p w:rsidR="002E0DC6" w:rsidRPr="002E0DC6" w:rsidRDefault="002E0DC6" w:rsidP="00FF4732">
      <w:pPr>
        <w:pStyle w:val="a9"/>
        <w:numPr>
          <w:ilvl w:val="0"/>
          <w:numId w:val="36"/>
        </w:numPr>
        <w:tabs>
          <w:tab w:val="left" w:pos="993"/>
        </w:tabs>
        <w:spacing w:after="0" w:line="276" w:lineRule="auto"/>
        <w:ind w:left="0" w:firstLine="709"/>
        <w:contextualSpacing/>
        <w:jc w:val="both"/>
        <w:rPr>
          <w:rFonts w:ascii="Times New Roman" w:hAnsi="Times New Roman"/>
          <w:bCs/>
          <w:sz w:val="26"/>
          <w:szCs w:val="26"/>
        </w:rPr>
      </w:pPr>
      <w:r w:rsidRPr="002E0DC6">
        <w:rPr>
          <w:rFonts w:ascii="Times New Roman" w:hAnsi="Times New Roman"/>
          <w:bCs/>
          <w:sz w:val="26"/>
          <w:szCs w:val="26"/>
        </w:rPr>
        <w:t>производственные зоны, зоны инженерной и транспортной инфраструктур;</w:t>
      </w:r>
    </w:p>
    <w:p w:rsidR="002E0DC6" w:rsidRPr="00151200" w:rsidRDefault="002E0DC6" w:rsidP="00151200">
      <w:pPr>
        <w:pStyle w:val="29"/>
        <w:numPr>
          <w:ilvl w:val="0"/>
          <w:numId w:val="36"/>
        </w:numPr>
        <w:tabs>
          <w:tab w:val="left" w:pos="993"/>
        </w:tabs>
        <w:spacing w:before="0" w:after="0" w:line="276" w:lineRule="auto"/>
        <w:ind w:left="0" w:firstLine="709"/>
        <w:contextualSpacing/>
        <w:jc w:val="both"/>
        <w:rPr>
          <w:rFonts w:ascii="Times New Roman" w:hAnsi="Times New Roman" w:cs="Times New Roman"/>
          <w:sz w:val="26"/>
          <w:szCs w:val="26"/>
        </w:rPr>
      </w:pPr>
      <w:r w:rsidRPr="00151200">
        <w:rPr>
          <w:rFonts w:ascii="Times New Roman" w:hAnsi="Times New Roman" w:cs="Times New Roman"/>
          <w:sz w:val="26"/>
          <w:szCs w:val="26"/>
        </w:rPr>
        <w:t>зона рекреационного назначения;</w:t>
      </w:r>
    </w:p>
    <w:p w:rsidR="002E0DC6" w:rsidRPr="00151200" w:rsidRDefault="002E0DC6" w:rsidP="00151200">
      <w:pPr>
        <w:pStyle w:val="a9"/>
        <w:numPr>
          <w:ilvl w:val="0"/>
          <w:numId w:val="36"/>
        </w:numPr>
        <w:tabs>
          <w:tab w:val="left" w:pos="993"/>
        </w:tabs>
        <w:spacing w:after="0" w:line="276" w:lineRule="auto"/>
        <w:ind w:left="0" w:firstLine="709"/>
        <w:contextualSpacing/>
        <w:jc w:val="both"/>
        <w:rPr>
          <w:rFonts w:ascii="Times New Roman" w:hAnsi="Times New Roman"/>
          <w:sz w:val="26"/>
          <w:szCs w:val="26"/>
          <w:lang w:eastAsia="ar-SA"/>
        </w:rPr>
      </w:pPr>
      <w:r w:rsidRPr="00151200">
        <w:rPr>
          <w:rFonts w:ascii="Times New Roman" w:hAnsi="Times New Roman"/>
          <w:sz w:val="26"/>
          <w:szCs w:val="26"/>
          <w:lang w:eastAsia="ar-SA"/>
        </w:rPr>
        <w:t>зона специального назначения;</w:t>
      </w:r>
    </w:p>
    <w:p w:rsidR="002E0DC6" w:rsidRPr="00151200" w:rsidRDefault="002E0DC6" w:rsidP="00151200">
      <w:pPr>
        <w:pStyle w:val="a9"/>
        <w:numPr>
          <w:ilvl w:val="0"/>
          <w:numId w:val="36"/>
        </w:numPr>
        <w:tabs>
          <w:tab w:val="left" w:pos="993"/>
        </w:tabs>
        <w:spacing w:after="0" w:line="276" w:lineRule="auto"/>
        <w:ind w:left="0" w:firstLine="709"/>
        <w:contextualSpacing/>
        <w:jc w:val="both"/>
        <w:rPr>
          <w:rFonts w:ascii="Times New Roman" w:hAnsi="Times New Roman"/>
          <w:bCs/>
          <w:sz w:val="26"/>
          <w:szCs w:val="26"/>
        </w:rPr>
      </w:pPr>
      <w:r w:rsidRPr="00151200">
        <w:rPr>
          <w:rFonts w:ascii="Times New Roman" w:hAnsi="Times New Roman"/>
          <w:bCs/>
          <w:sz w:val="26"/>
          <w:szCs w:val="26"/>
        </w:rPr>
        <w:t>зона кладбищ;</w:t>
      </w:r>
    </w:p>
    <w:p w:rsidR="002E0DC6" w:rsidRPr="00151200" w:rsidRDefault="002E0DC6" w:rsidP="00151200">
      <w:pPr>
        <w:pStyle w:val="a9"/>
        <w:numPr>
          <w:ilvl w:val="0"/>
          <w:numId w:val="36"/>
        </w:numPr>
        <w:tabs>
          <w:tab w:val="left" w:pos="993"/>
        </w:tabs>
        <w:spacing w:after="0" w:line="276" w:lineRule="auto"/>
        <w:ind w:left="0" w:firstLine="709"/>
        <w:contextualSpacing/>
        <w:jc w:val="both"/>
        <w:rPr>
          <w:rFonts w:ascii="Times New Roman" w:hAnsi="Times New Roman"/>
          <w:bCs/>
          <w:sz w:val="26"/>
          <w:szCs w:val="26"/>
        </w:rPr>
      </w:pPr>
      <w:r w:rsidRPr="00151200">
        <w:rPr>
          <w:rFonts w:ascii="Times New Roman" w:hAnsi="Times New Roman"/>
          <w:bCs/>
          <w:sz w:val="26"/>
          <w:szCs w:val="26"/>
        </w:rPr>
        <w:t>зона лесов.</w:t>
      </w:r>
    </w:p>
    <w:p w:rsidR="00C92791" w:rsidRPr="00151200" w:rsidRDefault="00C92791" w:rsidP="00151200">
      <w:pPr>
        <w:pStyle w:val="a9"/>
        <w:spacing w:after="0" w:line="276" w:lineRule="auto"/>
        <w:ind w:firstLine="709"/>
        <w:contextualSpacing/>
        <w:rPr>
          <w:rFonts w:ascii="Times New Roman" w:hAnsi="Times New Roman"/>
          <w:bCs/>
          <w:sz w:val="26"/>
          <w:szCs w:val="26"/>
        </w:rPr>
      </w:pPr>
    </w:p>
    <w:p w:rsidR="00975986" w:rsidRPr="00151200" w:rsidRDefault="00151200" w:rsidP="00151200">
      <w:pPr>
        <w:pStyle w:val="a9"/>
        <w:spacing w:after="0" w:line="276" w:lineRule="auto"/>
        <w:ind w:firstLine="709"/>
        <w:contextualSpacing/>
        <w:jc w:val="both"/>
        <w:rPr>
          <w:rFonts w:ascii="Times New Roman" w:hAnsi="Times New Roman"/>
          <w:b/>
          <w:sz w:val="26"/>
          <w:szCs w:val="26"/>
        </w:rPr>
      </w:pPr>
      <w:proofErr w:type="gramStart"/>
      <w:r>
        <w:rPr>
          <w:rFonts w:ascii="Times New Roman" w:hAnsi="Times New Roman"/>
          <w:b/>
          <w:sz w:val="26"/>
          <w:szCs w:val="26"/>
        </w:rPr>
        <w:lastRenderedPageBreak/>
        <w:t>Жилая зона</w:t>
      </w:r>
      <w:r w:rsidR="002E44C6" w:rsidRPr="00151200">
        <w:rPr>
          <w:rFonts w:ascii="Times New Roman" w:hAnsi="Times New Roman"/>
          <w:sz w:val="26"/>
          <w:szCs w:val="26"/>
        </w:rPr>
        <w:t xml:space="preserve"> </w:t>
      </w:r>
      <w:r w:rsidR="00975986" w:rsidRPr="00151200">
        <w:rPr>
          <w:rFonts w:ascii="Times New Roman" w:hAnsi="Times New Roman"/>
          <w:sz w:val="26"/>
          <w:szCs w:val="26"/>
        </w:rPr>
        <w:t xml:space="preserve">предназначена для застройки </w:t>
      </w:r>
      <w:r w:rsidR="004C3FB2" w:rsidRPr="00151200">
        <w:rPr>
          <w:rFonts w:ascii="Times New Roman" w:hAnsi="Times New Roman"/>
          <w:sz w:val="26"/>
          <w:szCs w:val="26"/>
        </w:rPr>
        <w:t>индивидуальными</w:t>
      </w:r>
      <w:r w:rsidR="00FF4732" w:rsidRPr="00151200">
        <w:rPr>
          <w:rFonts w:ascii="Times New Roman" w:hAnsi="Times New Roman"/>
          <w:sz w:val="26"/>
          <w:szCs w:val="26"/>
        </w:rPr>
        <w:t xml:space="preserve">, малоэтажными и </w:t>
      </w:r>
      <w:proofErr w:type="spellStart"/>
      <w:r w:rsidR="00FF4732" w:rsidRPr="00151200">
        <w:rPr>
          <w:rFonts w:ascii="Times New Roman" w:hAnsi="Times New Roman"/>
          <w:sz w:val="26"/>
          <w:szCs w:val="26"/>
        </w:rPr>
        <w:t>среднеэтажными</w:t>
      </w:r>
      <w:proofErr w:type="spellEnd"/>
      <w:r w:rsidR="002E44C6" w:rsidRPr="00151200">
        <w:rPr>
          <w:rFonts w:ascii="Times New Roman" w:hAnsi="Times New Roman"/>
          <w:sz w:val="26"/>
          <w:szCs w:val="26"/>
        </w:rPr>
        <w:t xml:space="preserve"> </w:t>
      </w:r>
      <w:r w:rsidR="00975986" w:rsidRPr="00151200">
        <w:rPr>
          <w:rFonts w:ascii="Times New Roman" w:hAnsi="Times New Roman"/>
          <w:sz w:val="26"/>
          <w:szCs w:val="26"/>
        </w:rPr>
        <w:t>жилыми домами, размещения необходимых для обслуживания жителей данной зоны объектов социального и коммунально-бытового назначения, объектов здравоохранения, объектов дошкольного, начального общего и среднего общего образования, культовых зданий, стоянок автомобильного транспорта, гаражей, объектов, связанных с проживанием граждан и не оказывающих негативного воздействия на окружающую среду, а также территорий, предназначенных для ведения садоводства.</w:t>
      </w:r>
      <w:proofErr w:type="gramEnd"/>
    </w:p>
    <w:p w:rsidR="00AB41F9" w:rsidRPr="00151200" w:rsidRDefault="0005160D"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федерального значения: </w:t>
      </w:r>
      <w:r w:rsidR="00AB41F9" w:rsidRPr="00151200">
        <w:rPr>
          <w:rFonts w:ascii="Times New Roman" w:hAnsi="Times New Roman"/>
          <w:sz w:val="26"/>
          <w:szCs w:val="26"/>
        </w:rPr>
        <w:t xml:space="preserve">не </w:t>
      </w:r>
      <w:r w:rsidR="00E96968" w:rsidRPr="00151200">
        <w:rPr>
          <w:rFonts w:ascii="Times New Roman" w:hAnsi="Times New Roman"/>
          <w:sz w:val="26"/>
          <w:szCs w:val="26"/>
        </w:rPr>
        <w:t xml:space="preserve"> предусмотрены.</w:t>
      </w:r>
    </w:p>
    <w:p w:rsidR="00655827" w:rsidRPr="00151200" w:rsidRDefault="00AB41F9" w:rsidP="00151200">
      <w:pPr>
        <w:spacing w:line="276" w:lineRule="auto"/>
        <w:ind w:firstLine="709"/>
        <w:jc w:val="both"/>
        <w:rPr>
          <w:rFonts w:ascii="Times New Roman" w:hAnsi="Times New Roman"/>
          <w:sz w:val="26"/>
          <w:szCs w:val="26"/>
        </w:rPr>
      </w:pPr>
      <w:r w:rsidRPr="00151200">
        <w:rPr>
          <w:rFonts w:ascii="Times New Roman" w:hAnsi="Times New Roman"/>
          <w:i/>
          <w:sz w:val="26"/>
          <w:szCs w:val="26"/>
        </w:rPr>
        <w:t xml:space="preserve">Объекты регионального значения: </w:t>
      </w:r>
      <w:r w:rsidR="0005160D" w:rsidRPr="00151200">
        <w:rPr>
          <w:rFonts w:ascii="Times New Roman" w:hAnsi="Times New Roman"/>
          <w:sz w:val="26"/>
          <w:szCs w:val="26"/>
        </w:rPr>
        <w:t>не предусмотрены</w:t>
      </w:r>
      <w:r w:rsidR="004F6E3F">
        <w:rPr>
          <w:rFonts w:ascii="Times New Roman" w:hAnsi="Times New Roman"/>
          <w:sz w:val="26"/>
          <w:szCs w:val="26"/>
        </w:rPr>
        <w:t>.</w:t>
      </w:r>
      <w:r w:rsidR="007602AE" w:rsidRPr="00151200">
        <w:rPr>
          <w:rFonts w:ascii="Times New Roman" w:hAnsi="Times New Roman"/>
          <w:sz w:val="26"/>
          <w:szCs w:val="26"/>
        </w:rPr>
        <w:t xml:space="preserve">  </w:t>
      </w:r>
    </w:p>
    <w:p w:rsidR="0005160D" w:rsidRPr="00151200" w:rsidRDefault="0005160D" w:rsidP="00151200">
      <w:pPr>
        <w:spacing w:line="276" w:lineRule="auto"/>
        <w:ind w:firstLine="709"/>
        <w:jc w:val="both"/>
        <w:rPr>
          <w:rFonts w:ascii="Times New Roman" w:hAnsi="Times New Roman"/>
          <w:sz w:val="26"/>
          <w:szCs w:val="26"/>
        </w:rPr>
      </w:pPr>
      <w:r w:rsidRPr="00151200">
        <w:rPr>
          <w:rFonts w:ascii="Times New Roman" w:hAnsi="Times New Roman"/>
          <w:i/>
          <w:sz w:val="26"/>
          <w:szCs w:val="26"/>
        </w:rPr>
        <w:t>Объекты местного значения:</w:t>
      </w:r>
      <w:r w:rsidR="004F6E3F" w:rsidRPr="004F6E3F">
        <w:rPr>
          <w:rFonts w:ascii="Times New Roman" w:hAnsi="Times New Roman"/>
          <w:sz w:val="26"/>
          <w:szCs w:val="26"/>
        </w:rPr>
        <w:t xml:space="preserve"> </w:t>
      </w:r>
      <w:r w:rsidR="004F6E3F" w:rsidRPr="00151200">
        <w:rPr>
          <w:rFonts w:ascii="Times New Roman" w:hAnsi="Times New Roman"/>
          <w:sz w:val="26"/>
          <w:szCs w:val="26"/>
        </w:rPr>
        <w:t>не предусмотрены</w:t>
      </w:r>
      <w:r w:rsidR="004F6E3F">
        <w:rPr>
          <w:rFonts w:ascii="Times New Roman" w:hAnsi="Times New Roman"/>
          <w:sz w:val="26"/>
          <w:szCs w:val="26"/>
        </w:rPr>
        <w:t>.</w:t>
      </w:r>
      <w:r w:rsidR="004F6E3F" w:rsidRPr="00151200">
        <w:rPr>
          <w:rFonts w:ascii="Times New Roman" w:hAnsi="Times New Roman"/>
          <w:sz w:val="26"/>
          <w:szCs w:val="26"/>
        </w:rPr>
        <w:t xml:space="preserve">  </w:t>
      </w:r>
    </w:p>
    <w:p w:rsidR="00C92791" w:rsidRPr="00151200" w:rsidRDefault="00C92791" w:rsidP="00151200">
      <w:pPr>
        <w:spacing w:line="276" w:lineRule="auto"/>
        <w:ind w:firstLine="709"/>
        <w:jc w:val="both"/>
        <w:rPr>
          <w:rFonts w:ascii="Times New Roman" w:hAnsi="Times New Roman"/>
          <w:b/>
          <w:sz w:val="26"/>
          <w:szCs w:val="26"/>
        </w:rPr>
      </w:pPr>
    </w:p>
    <w:p w:rsidR="00975986" w:rsidRPr="00151200" w:rsidRDefault="000128E8" w:rsidP="00151200">
      <w:pPr>
        <w:pStyle w:val="ab"/>
        <w:spacing w:line="276" w:lineRule="auto"/>
        <w:ind w:left="0" w:firstLine="709"/>
        <w:jc w:val="both"/>
        <w:rPr>
          <w:rFonts w:ascii="Times New Roman" w:hAnsi="Times New Roman"/>
          <w:b/>
          <w:sz w:val="26"/>
          <w:szCs w:val="26"/>
        </w:rPr>
      </w:pPr>
      <w:r w:rsidRPr="00151200">
        <w:rPr>
          <w:rFonts w:ascii="Times New Roman" w:hAnsi="Times New Roman"/>
          <w:b/>
          <w:sz w:val="26"/>
          <w:szCs w:val="26"/>
        </w:rPr>
        <w:t>Общественно-деловая зона</w:t>
      </w:r>
      <w:r w:rsidR="00151200">
        <w:rPr>
          <w:rFonts w:ascii="Times New Roman" w:hAnsi="Times New Roman"/>
          <w:b/>
          <w:sz w:val="26"/>
          <w:szCs w:val="26"/>
        </w:rPr>
        <w:t xml:space="preserve"> </w:t>
      </w:r>
      <w:r w:rsidR="00975986" w:rsidRPr="00151200">
        <w:rPr>
          <w:rFonts w:ascii="Times New Roman" w:hAnsi="Times New Roman"/>
          <w:sz w:val="26"/>
          <w:szCs w:val="26"/>
        </w:rPr>
        <w:t>предназначена для размещения объектов социального и коммунально-бытового назначения, объектов здравоохранения, объектов дошкольного, начального общего и среднего общего образования, культуры, торговли, общественного питания, предпринимательской деятельности, административных, культовых зданий, стоянок автомобильного транспорта, объектов делового назначения и иных объектов, связанных с обеспечен</w:t>
      </w:r>
      <w:r w:rsidR="004C3FB2" w:rsidRPr="00151200">
        <w:rPr>
          <w:rFonts w:ascii="Times New Roman" w:hAnsi="Times New Roman"/>
          <w:sz w:val="26"/>
          <w:szCs w:val="26"/>
        </w:rPr>
        <w:t xml:space="preserve">ием жизнедеятельности граждан. </w:t>
      </w:r>
    </w:p>
    <w:p w:rsidR="004C4BD0" w:rsidRPr="00151200" w:rsidRDefault="004C4BD0"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федерального значения: </w:t>
      </w:r>
      <w:r w:rsidRPr="00151200">
        <w:rPr>
          <w:rFonts w:ascii="Times New Roman" w:hAnsi="Times New Roman"/>
          <w:sz w:val="26"/>
          <w:szCs w:val="26"/>
        </w:rPr>
        <w:t>не предусмотрены.</w:t>
      </w:r>
    </w:p>
    <w:p w:rsidR="004C4BD0" w:rsidRPr="00151200" w:rsidRDefault="004C4BD0" w:rsidP="00151200">
      <w:pPr>
        <w:spacing w:line="276" w:lineRule="auto"/>
        <w:ind w:firstLine="709"/>
        <w:jc w:val="both"/>
        <w:rPr>
          <w:rFonts w:ascii="Times New Roman" w:hAnsi="Times New Roman"/>
          <w:sz w:val="26"/>
          <w:szCs w:val="26"/>
        </w:rPr>
      </w:pPr>
      <w:r w:rsidRPr="00151200">
        <w:rPr>
          <w:rFonts w:ascii="Times New Roman" w:hAnsi="Times New Roman"/>
          <w:i/>
          <w:sz w:val="26"/>
          <w:szCs w:val="26"/>
        </w:rPr>
        <w:t xml:space="preserve">Объекты регионального значения: </w:t>
      </w:r>
      <w:r w:rsidR="00FF4732" w:rsidRPr="00151200">
        <w:rPr>
          <w:rFonts w:ascii="Times New Roman" w:hAnsi="Times New Roman"/>
          <w:sz w:val="26"/>
          <w:szCs w:val="26"/>
        </w:rPr>
        <w:t>не предусмотрены.</w:t>
      </w:r>
    </w:p>
    <w:p w:rsidR="004C4BD0" w:rsidRDefault="004C4BD0" w:rsidP="00151200">
      <w:pPr>
        <w:spacing w:line="276" w:lineRule="auto"/>
        <w:ind w:firstLine="709"/>
        <w:jc w:val="both"/>
        <w:rPr>
          <w:rFonts w:ascii="Times New Roman" w:hAnsi="Times New Roman"/>
          <w:sz w:val="26"/>
          <w:szCs w:val="26"/>
        </w:rPr>
      </w:pPr>
      <w:r w:rsidRPr="00151200">
        <w:rPr>
          <w:rFonts w:ascii="Times New Roman" w:hAnsi="Times New Roman"/>
          <w:i/>
          <w:sz w:val="26"/>
          <w:szCs w:val="26"/>
        </w:rPr>
        <w:t xml:space="preserve">Объекты местного значения: </w:t>
      </w:r>
    </w:p>
    <w:p w:rsidR="00665EEA" w:rsidRPr="00665EEA" w:rsidRDefault="00665EEA" w:rsidP="00665EEA">
      <w:pPr>
        <w:pStyle w:val="ab"/>
        <w:numPr>
          <w:ilvl w:val="0"/>
          <w:numId w:val="36"/>
        </w:numPr>
        <w:spacing w:line="276" w:lineRule="auto"/>
        <w:jc w:val="both"/>
        <w:rPr>
          <w:rFonts w:ascii="Times New Roman" w:hAnsi="Times New Roman"/>
          <w:color w:val="000000"/>
          <w:sz w:val="26"/>
          <w:szCs w:val="26"/>
        </w:rPr>
      </w:pPr>
      <w:r w:rsidRPr="00665EEA">
        <w:rPr>
          <w:rFonts w:ascii="Times New Roman" w:hAnsi="Times New Roman"/>
          <w:sz w:val="26"/>
          <w:szCs w:val="26"/>
        </w:rPr>
        <w:t xml:space="preserve">открытие дошкольных групп в </w:t>
      </w:r>
      <w:r w:rsidRPr="00665EEA">
        <w:rPr>
          <w:rFonts w:ascii="Times New Roman" w:hAnsi="Times New Roman"/>
          <w:color w:val="000000"/>
          <w:sz w:val="26"/>
          <w:szCs w:val="26"/>
        </w:rPr>
        <w:t xml:space="preserve">д. </w:t>
      </w:r>
      <w:proofErr w:type="spellStart"/>
      <w:r w:rsidRPr="00665EEA">
        <w:rPr>
          <w:rFonts w:ascii="Times New Roman" w:hAnsi="Times New Roman"/>
          <w:color w:val="000000"/>
          <w:sz w:val="26"/>
          <w:szCs w:val="26"/>
        </w:rPr>
        <w:t>Кармакла</w:t>
      </w:r>
      <w:proofErr w:type="spellEnd"/>
      <w:r w:rsidRPr="00665EEA">
        <w:rPr>
          <w:rFonts w:ascii="Times New Roman" w:hAnsi="Times New Roman"/>
          <w:color w:val="000000"/>
          <w:sz w:val="26"/>
          <w:szCs w:val="26"/>
        </w:rPr>
        <w:t xml:space="preserve">, с. </w:t>
      </w:r>
      <w:proofErr w:type="spellStart"/>
      <w:r w:rsidRPr="00665EEA">
        <w:rPr>
          <w:rFonts w:ascii="Times New Roman" w:hAnsi="Times New Roman"/>
          <w:color w:val="000000"/>
          <w:sz w:val="26"/>
          <w:szCs w:val="26"/>
        </w:rPr>
        <w:t>Новочановское</w:t>
      </w:r>
      <w:proofErr w:type="spellEnd"/>
      <w:r w:rsidRPr="00665EEA">
        <w:rPr>
          <w:rFonts w:ascii="Times New Roman" w:hAnsi="Times New Roman"/>
          <w:color w:val="000000"/>
          <w:sz w:val="26"/>
          <w:szCs w:val="26"/>
        </w:rPr>
        <w:t xml:space="preserve">, д. </w:t>
      </w:r>
      <w:proofErr w:type="spellStart"/>
      <w:r w:rsidRPr="00665EEA">
        <w:rPr>
          <w:rFonts w:ascii="Times New Roman" w:hAnsi="Times New Roman"/>
          <w:color w:val="000000"/>
          <w:sz w:val="26"/>
          <w:szCs w:val="26"/>
        </w:rPr>
        <w:t>Усть-Тандовка</w:t>
      </w:r>
      <w:proofErr w:type="spellEnd"/>
      <w:r>
        <w:rPr>
          <w:rFonts w:ascii="Times New Roman" w:hAnsi="Times New Roman"/>
          <w:color w:val="000000"/>
          <w:sz w:val="26"/>
          <w:szCs w:val="26"/>
        </w:rPr>
        <w:t>.</w:t>
      </w:r>
    </w:p>
    <w:p w:rsidR="00C92791" w:rsidRPr="00151200" w:rsidRDefault="00C92791" w:rsidP="00151200">
      <w:pPr>
        <w:spacing w:line="276" w:lineRule="auto"/>
        <w:ind w:firstLine="709"/>
        <w:jc w:val="both"/>
        <w:rPr>
          <w:rFonts w:ascii="Times New Roman" w:hAnsi="Times New Roman"/>
          <w:sz w:val="26"/>
          <w:szCs w:val="26"/>
        </w:rPr>
      </w:pPr>
    </w:p>
    <w:p w:rsidR="00C92791" w:rsidRPr="00151200" w:rsidRDefault="00C92791" w:rsidP="00151200">
      <w:pPr>
        <w:spacing w:line="276" w:lineRule="auto"/>
        <w:ind w:firstLine="709"/>
        <w:jc w:val="both"/>
        <w:rPr>
          <w:rFonts w:ascii="Times New Roman" w:hAnsi="Times New Roman"/>
          <w:color w:val="000000" w:themeColor="text1"/>
          <w:sz w:val="26"/>
          <w:szCs w:val="26"/>
        </w:rPr>
      </w:pPr>
      <w:proofErr w:type="gramStart"/>
      <w:r w:rsidRPr="00151200">
        <w:rPr>
          <w:rFonts w:ascii="Times New Roman" w:hAnsi="Times New Roman"/>
          <w:b/>
          <w:color w:val="000000" w:themeColor="text1"/>
          <w:sz w:val="26"/>
          <w:szCs w:val="26"/>
        </w:rPr>
        <w:t>Производственн</w:t>
      </w:r>
      <w:r w:rsidR="00FF4732" w:rsidRPr="00151200">
        <w:rPr>
          <w:rFonts w:ascii="Times New Roman" w:hAnsi="Times New Roman"/>
          <w:b/>
          <w:color w:val="000000" w:themeColor="text1"/>
          <w:sz w:val="26"/>
          <w:szCs w:val="26"/>
        </w:rPr>
        <w:t>ые</w:t>
      </w:r>
      <w:r w:rsidRPr="00151200">
        <w:rPr>
          <w:rFonts w:ascii="Times New Roman" w:hAnsi="Times New Roman"/>
          <w:b/>
          <w:color w:val="000000" w:themeColor="text1"/>
          <w:sz w:val="26"/>
          <w:szCs w:val="26"/>
        </w:rPr>
        <w:t xml:space="preserve"> зон</w:t>
      </w:r>
      <w:r w:rsidR="00FF4732" w:rsidRPr="00151200">
        <w:rPr>
          <w:rFonts w:ascii="Times New Roman" w:hAnsi="Times New Roman"/>
          <w:b/>
          <w:color w:val="000000" w:themeColor="text1"/>
          <w:sz w:val="26"/>
          <w:szCs w:val="26"/>
        </w:rPr>
        <w:t>ы, зоны инженерной и транспортной инфраструктур</w:t>
      </w:r>
      <w:r w:rsidR="002E44C6" w:rsidRPr="00151200">
        <w:rPr>
          <w:rFonts w:ascii="Times New Roman" w:hAnsi="Times New Roman"/>
          <w:b/>
          <w:color w:val="000000" w:themeColor="text1"/>
          <w:sz w:val="26"/>
          <w:szCs w:val="26"/>
        </w:rPr>
        <w:t xml:space="preserve"> </w:t>
      </w:r>
      <w:r w:rsidRPr="00151200">
        <w:rPr>
          <w:rFonts w:ascii="Times New Roman" w:hAnsi="Times New Roman"/>
          <w:color w:val="000000" w:themeColor="text1"/>
          <w:sz w:val="26"/>
          <w:szCs w:val="26"/>
        </w:rPr>
        <w:t>предназначен</w:t>
      </w:r>
      <w:r w:rsidR="00FF4732" w:rsidRPr="00151200">
        <w:rPr>
          <w:rFonts w:ascii="Times New Roman" w:hAnsi="Times New Roman"/>
          <w:color w:val="000000" w:themeColor="text1"/>
          <w:sz w:val="26"/>
          <w:szCs w:val="26"/>
        </w:rPr>
        <w:t>ы</w:t>
      </w:r>
      <w:r w:rsidRPr="00151200">
        <w:rPr>
          <w:rFonts w:ascii="Times New Roman" w:hAnsi="Times New Roman"/>
          <w:color w:val="000000" w:themeColor="text1"/>
          <w:sz w:val="26"/>
          <w:szCs w:val="26"/>
        </w:rPr>
        <w:t xml:space="preserve"> для размещения </w:t>
      </w:r>
      <w:r w:rsidR="00FF4732" w:rsidRPr="00151200">
        <w:rPr>
          <w:rFonts w:ascii="Times New Roman" w:hAnsi="Times New Roman"/>
          <w:color w:val="000000" w:themeColor="text1"/>
          <w:sz w:val="26"/>
          <w:szCs w:val="26"/>
        </w:rPr>
        <w:t xml:space="preserve">объектов инженерной и транспортной инфраструктур, </w:t>
      </w:r>
      <w:r w:rsidRPr="00151200">
        <w:rPr>
          <w:rFonts w:ascii="Times New Roman" w:hAnsi="Times New Roman"/>
          <w:color w:val="000000" w:themeColor="text1"/>
          <w:sz w:val="26"/>
          <w:szCs w:val="26"/>
        </w:rPr>
        <w:t>промышленных, производственных объектов с различными нормативами воздействия на окружающую среду, коммунальных и складских объектов, а также для установления санитарно-защитных зон таких объектов в соответствии с требованиями технических регламентов.</w:t>
      </w:r>
      <w:proofErr w:type="gramEnd"/>
    </w:p>
    <w:p w:rsidR="00C92791" w:rsidRPr="00151200" w:rsidRDefault="00C92791"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федерального значения: </w:t>
      </w:r>
      <w:r w:rsidRPr="00151200">
        <w:rPr>
          <w:rFonts w:ascii="Times New Roman" w:hAnsi="Times New Roman"/>
          <w:sz w:val="26"/>
          <w:szCs w:val="26"/>
        </w:rPr>
        <w:t>не предусмотрены.</w:t>
      </w:r>
    </w:p>
    <w:p w:rsidR="00C92791" w:rsidRPr="00151200" w:rsidRDefault="00C92791"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регионального значения: </w:t>
      </w:r>
      <w:r w:rsidRPr="00151200">
        <w:rPr>
          <w:rFonts w:ascii="Times New Roman" w:hAnsi="Times New Roman"/>
          <w:sz w:val="26"/>
          <w:szCs w:val="26"/>
        </w:rPr>
        <w:t>не предусмотрены.</w:t>
      </w:r>
    </w:p>
    <w:p w:rsidR="00C92791" w:rsidRDefault="00C92791" w:rsidP="00151200">
      <w:pPr>
        <w:spacing w:line="276" w:lineRule="auto"/>
        <w:ind w:firstLine="709"/>
        <w:jc w:val="both"/>
        <w:rPr>
          <w:rFonts w:ascii="Times New Roman" w:hAnsi="Times New Roman"/>
          <w:sz w:val="26"/>
          <w:szCs w:val="26"/>
        </w:rPr>
      </w:pPr>
      <w:r w:rsidRPr="00151200">
        <w:rPr>
          <w:rFonts w:ascii="Times New Roman" w:hAnsi="Times New Roman"/>
          <w:i/>
          <w:sz w:val="26"/>
          <w:szCs w:val="26"/>
        </w:rPr>
        <w:t xml:space="preserve">Объекты местного значения: </w:t>
      </w:r>
    </w:p>
    <w:p w:rsidR="00665EEA" w:rsidRPr="00665EEA" w:rsidRDefault="00665EEA" w:rsidP="00665EEA">
      <w:pPr>
        <w:pStyle w:val="ab"/>
        <w:numPr>
          <w:ilvl w:val="0"/>
          <w:numId w:val="36"/>
        </w:numPr>
        <w:spacing w:line="276" w:lineRule="auto"/>
        <w:jc w:val="both"/>
        <w:rPr>
          <w:rFonts w:ascii="Times New Roman" w:hAnsi="Times New Roman"/>
          <w:sz w:val="26"/>
          <w:szCs w:val="26"/>
        </w:rPr>
      </w:pPr>
      <w:r>
        <w:rPr>
          <w:rFonts w:ascii="Times New Roman" w:hAnsi="Times New Roman"/>
          <w:sz w:val="26"/>
          <w:szCs w:val="26"/>
        </w:rPr>
        <w:t>частичная замена тепловых сетей.</w:t>
      </w:r>
    </w:p>
    <w:p w:rsidR="00C92791" w:rsidRPr="00151200" w:rsidRDefault="00C92791" w:rsidP="00151200">
      <w:pPr>
        <w:spacing w:line="276" w:lineRule="auto"/>
        <w:ind w:firstLine="709"/>
        <w:jc w:val="both"/>
        <w:rPr>
          <w:rFonts w:ascii="Times New Roman" w:hAnsi="Times New Roman"/>
          <w:sz w:val="26"/>
          <w:szCs w:val="26"/>
        </w:rPr>
      </w:pPr>
    </w:p>
    <w:p w:rsidR="00975986" w:rsidRPr="00151200" w:rsidRDefault="004C4BD0" w:rsidP="00151200">
      <w:pPr>
        <w:spacing w:line="276" w:lineRule="auto"/>
        <w:ind w:firstLine="709"/>
        <w:jc w:val="both"/>
        <w:rPr>
          <w:rFonts w:ascii="Times New Roman" w:hAnsi="Times New Roman"/>
          <w:color w:val="000000" w:themeColor="text1"/>
          <w:sz w:val="26"/>
          <w:szCs w:val="26"/>
        </w:rPr>
      </w:pPr>
      <w:r w:rsidRPr="00151200">
        <w:rPr>
          <w:rFonts w:ascii="Times New Roman" w:hAnsi="Times New Roman"/>
          <w:b/>
          <w:color w:val="000000" w:themeColor="text1"/>
          <w:sz w:val="26"/>
          <w:szCs w:val="26"/>
        </w:rPr>
        <w:t xml:space="preserve">Производственная </w:t>
      </w:r>
      <w:r w:rsidR="00146FB6" w:rsidRPr="00151200">
        <w:rPr>
          <w:rFonts w:ascii="Times New Roman" w:hAnsi="Times New Roman"/>
          <w:b/>
          <w:color w:val="000000" w:themeColor="text1"/>
          <w:sz w:val="26"/>
          <w:szCs w:val="26"/>
        </w:rPr>
        <w:t>зона</w:t>
      </w:r>
      <w:r w:rsidR="002E44C6" w:rsidRPr="00151200">
        <w:rPr>
          <w:rFonts w:ascii="Times New Roman" w:hAnsi="Times New Roman"/>
          <w:b/>
          <w:color w:val="000000" w:themeColor="text1"/>
          <w:sz w:val="26"/>
          <w:szCs w:val="26"/>
        </w:rPr>
        <w:t xml:space="preserve"> </w:t>
      </w:r>
      <w:r w:rsidRPr="00151200">
        <w:rPr>
          <w:rFonts w:ascii="Times New Roman" w:hAnsi="Times New Roman"/>
          <w:b/>
          <w:color w:val="000000" w:themeColor="text1"/>
          <w:sz w:val="26"/>
          <w:szCs w:val="26"/>
        </w:rPr>
        <w:t>сельскохозяйственных предприятий</w:t>
      </w:r>
      <w:r w:rsidR="002E44C6" w:rsidRPr="00151200">
        <w:rPr>
          <w:rFonts w:ascii="Times New Roman" w:hAnsi="Times New Roman"/>
          <w:b/>
          <w:color w:val="000000" w:themeColor="text1"/>
          <w:sz w:val="26"/>
          <w:szCs w:val="26"/>
        </w:rPr>
        <w:t xml:space="preserve"> </w:t>
      </w:r>
      <w:r w:rsidR="00975986" w:rsidRPr="00151200">
        <w:rPr>
          <w:rFonts w:ascii="Times New Roman" w:hAnsi="Times New Roman"/>
          <w:color w:val="000000" w:themeColor="text1"/>
          <w:sz w:val="26"/>
          <w:szCs w:val="26"/>
        </w:rPr>
        <w:t>предназначена для размещения производственных объектов</w:t>
      </w:r>
      <w:r w:rsidR="002E44C6" w:rsidRPr="00151200">
        <w:rPr>
          <w:rFonts w:ascii="Times New Roman" w:hAnsi="Times New Roman"/>
          <w:color w:val="000000" w:themeColor="text1"/>
          <w:sz w:val="26"/>
          <w:szCs w:val="26"/>
        </w:rPr>
        <w:t xml:space="preserve"> </w:t>
      </w:r>
      <w:r w:rsidRPr="00151200">
        <w:rPr>
          <w:rFonts w:ascii="Times New Roman" w:hAnsi="Times New Roman"/>
          <w:color w:val="000000" w:themeColor="text1"/>
          <w:sz w:val="26"/>
          <w:szCs w:val="26"/>
        </w:rPr>
        <w:t>сельскохозяйственных предприятий</w:t>
      </w:r>
      <w:r w:rsidR="002E44C6" w:rsidRPr="00151200">
        <w:rPr>
          <w:rFonts w:ascii="Times New Roman" w:hAnsi="Times New Roman"/>
          <w:color w:val="000000" w:themeColor="text1"/>
          <w:sz w:val="26"/>
          <w:szCs w:val="26"/>
        </w:rPr>
        <w:t xml:space="preserve"> </w:t>
      </w:r>
      <w:r w:rsidR="00975986" w:rsidRPr="00151200">
        <w:rPr>
          <w:rFonts w:ascii="Times New Roman" w:hAnsi="Times New Roman"/>
          <w:color w:val="000000" w:themeColor="text1"/>
          <w:sz w:val="26"/>
          <w:szCs w:val="26"/>
        </w:rPr>
        <w:t>с различными нормативами воздействия на окружающую среду, коммунальных и складских объектов, а также для установления санитарно-</w:t>
      </w:r>
      <w:r w:rsidR="00975986" w:rsidRPr="00151200">
        <w:rPr>
          <w:rFonts w:ascii="Times New Roman" w:hAnsi="Times New Roman"/>
          <w:color w:val="000000" w:themeColor="text1"/>
          <w:sz w:val="26"/>
          <w:szCs w:val="26"/>
        </w:rPr>
        <w:lastRenderedPageBreak/>
        <w:t>защитных зон таких объектов в соответствии с требованиями технических регламентов.</w:t>
      </w:r>
    </w:p>
    <w:p w:rsidR="004C4BD0" w:rsidRPr="00151200" w:rsidRDefault="004C4BD0"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федерального значения: </w:t>
      </w:r>
      <w:r w:rsidRPr="00151200">
        <w:rPr>
          <w:rFonts w:ascii="Times New Roman" w:hAnsi="Times New Roman"/>
          <w:sz w:val="26"/>
          <w:szCs w:val="26"/>
        </w:rPr>
        <w:t>не предусмотрены.</w:t>
      </w:r>
    </w:p>
    <w:p w:rsidR="004C4BD0" w:rsidRPr="00151200" w:rsidRDefault="004C4BD0" w:rsidP="00151200">
      <w:pPr>
        <w:spacing w:line="276" w:lineRule="auto"/>
        <w:ind w:firstLine="709"/>
        <w:jc w:val="both"/>
        <w:rPr>
          <w:rFonts w:ascii="Times New Roman" w:hAnsi="Times New Roman"/>
          <w:sz w:val="26"/>
          <w:szCs w:val="26"/>
        </w:rPr>
      </w:pPr>
      <w:r w:rsidRPr="00151200">
        <w:rPr>
          <w:rFonts w:ascii="Times New Roman" w:hAnsi="Times New Roman"/>
          <w:i/>
          <w:sz w:val="26"/>
          <w:szCs w:val="26"/>
        </w:rPr>
        <w:t xml:space="preserve">Объекты регионального значения: </w:t>
      </w:r>
      <w:r w:rsidR="00FF4732" w:rsidRPr="00151200">
        <w:rPr>
          <w:rFonts w:ascii="Times New Roman" w:hAnsi="Times New Roman"/>
          <w:sz w:val="26"/>
          <w:szCs w:val="26"/>
        </w:rPr>
        <w:t>не предусмотрены.</w:t>
      </w:r>
    </w:p>
    <w:p w:rsidR="004C4BD0" w:rsidRPr="00151200" w:rsidRDefault="00A57C18"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местного значения: </w:t>
      </w:r>
      <w:r w:rsidRPr="00151200">
        <w:rPr>
          <w:rFonts w:ascii="Times New Roman" w:hAnsi="Times New Roman"/>
          <w:sz w:val="26"/>
          <w:szCs w:val="26"/>
        </w:rPr>
        <w:t>не предусмотрены.</w:t>
      </w:r>
    </w:p>
    <w:p w:rsidR="0096303D" w:rsidRPr="00151200" w:rsidRDefault="0096303D" w:rsidP="00151200">
      <w:pPr>
        <w:pStyle w:val="ab"/>
        <w:spacing w:line="276" w:lineRule="auto"/>
        <w:ind w:left="0" w:firstLine="709"/>
        <w:jc w:val="both"/>
        <w:rPr>
          <w:rFonts w:ascii="Times New Roman" w:hAnsi="Times New Roman"/>
          <w:sz w:val="26"/>
          <w:szCs w:val="26"/>
        </w:rPr>
      </w:pPr>
    </w:p>
    <w:p w:rsidR="00975986" w:rsidRPr="00151200" w:rsidRDefault="00975986" w:rsidP="00151200">
      <w:pPr>
        <w:spacing w:line="276" w:lineRule="auto"/>
        <w:ind w:firstLine="709"/>
        <w:jc w:val="both"/>
        <w:rPr>
          <w:rFonts w:ascii="Times New Roman" w:hAnsi="Times New Roman"/>
          <w:sz w:val="26"/>
          <w:szCs w:val="26"/>
        </w:rPr>
      </w:pPr>
      <w:bookmarkStart w:id="17" w:name="_Hlk84842737"/>
      <w:proofErr w:type="gramStart"/>
      <w:r w:rsidRPr="00151200">
        <w:rPr>
          <w:rFonts w:ascii="Times New Roman" w:hAnsi="Times New Roman"/>
          <w:b/>
          <w:bCs/>
          <w:color w:val="000000" w:themeColor="text1"/>
          <w:sz w:val="26"/>
          <w:szCs w:val="26"/>
        </w:rPr>
        <w:t>Зона сельскохозяйственн</w:t>
      </w:r>
      <w:r w:rsidR="00146FB6" w:rsidRPr="00151200">
        <w:rPr>
          <w:rFonts w:ascii="Times New Roman" w:hAnsi="Times New Roman"/>
          <w:b/>
          <w:bCs/>
          <w:color w:val="000000" w:themeColor="text1"/>
          <w:sz w:val="26"/>
          <w:szCs w:val="26"/>
        </w:rPr>
        <w:t>ых</w:t>
      </w:r>
      <w:r w:rsidR="002E44C6" w:rsidRPr="00151200">
        <w:rPr>
          <w:rFonts w:ascii="Times New Roman" w:hAnsi="Times New Roman"/>
          <w:b/>
          <w:bCs/>
          <w:color w:val="000000" w:themeColor="text1"/>
          <w:sz w:val="26"/>
          <w:szCs w:val="26"/>
        </w:rPr>
        <w:t xml:space="preserve"> </w:t>
      </w:r>
      <w:r w:rsidR="00146FB6" w:rsidRPr="00151200">
        <w:rPr>
          <w:rFonts w:ascii="Times New Roman" w:hAnsi="Times New Roman"/>
          <w:b/>
          <w:bCs/>
          <w:color w:val="000000" w:themeColor="text1"/>
          <w:sz w:val="26"/>
          <w:szCs w:val="26"/>
        </w:rPr>
        <w:t xml:space="preserve">угодий </w:t>
      </w:r>
      <w:r w:rsidRPr="00151200">
        <w:rPr>
          <w:rFonts w:ascii="Times New Roman" w:hAnsi="Times New Roman"/>
          <w:sz w:val="26"/>
          <w:szCs w:val="26"/>
        </w:rPr>
        <w:t xml:space="preserve">предназначена </w:t>
      </w:r>
      <w:r w:rsidRPr="00151200">
        <w:rPr>
          <w:rFonts w:ascii="Times New Roman" w:hAnsi="Times New Roman"/>
          <w:bCs/>
          <w:sz w:val="26"/>
          <w:szCs w:val="26"/>
        </w:rPr>
        <w:t>для территорий, занятых сельскохозяйственными угодьями (пашни, сенокосы, пастбища, залежи, земли, занятые многолетними насаждениями (садами, виноградниками и другими);</w:t>
      </w:r>
      <w:proofErr w:type="gramEnd"/>
      <w:r w:rsidRPr="00151200">
        <w:rPr>
          <w:rFonts w:ascii="Times New Roman" w:hAnsi="Times New Roman"/>
          <w:bCs/>
          <w:sz w:val="26"/>
          <w:szCs w:val="26"/>
        </w:rPr>
        <w:t xml:space="preserve"> </w:t>
      </w:r>
      <w:r w:rsidRPr="00151200">
        <w:rPr>
          <w:rFonts w:ascii="Times New Roman" w:eastAsia="SimSun" w:hAnsi="Times New Roman"/>
          <w:sz w:val="26"/>
          <w:szCs w:val="26"/>
        </w:rPr>
        <w:t xml:space="preserve">земель, занятых внутрихозяйственными дорогами, коммуникациями, мелиоративными защитными лесными насаждениями, водными объектами (в том числе прудами, образованными водоподпорными сооружениями на водотоках и используемыми для целей осуществления прудовой </w:t>
      </w:r>
      <w:proofErr w:type="spellStart"/>
      <w:r w:rsidRPr="00151200">
        <w:rPr>
          <w:rFonts w:ascii="Times New Roman" w:eastAsia="SimSun" w:hAnsi="Times New Roman"/>
          <w:sz w:val="26"/>
          <w:szCs w:val="26"/>
        </w:rPr>
        <w:t>аквакультуры</w:t>
      </w:r>
      <w:proofErr w:type="spellEnd"/>
      <w:r w:rsidRPr="00151200">
        <w:rPr>
          <w:rFonts w:ascii="Times New Roman" w:eastAsia="SimSun" w:hAnsi="Times New Roman"/>
          <w:sz w:val="26"/>
          <w:szCs w:val="26"/>
        </w:rPr>
        <w:t xml:space="preserve">), а также зданиями, сооружениями, используемыми для производства, хранения и первичной переработки сельскохозяйственной продукции; территорий, </w:t>
      </w:r>
      <w:r w:rsidRPr="00151200">
        <w:rPr>
          <w:rFonts w:ascii="Times New Roman" w:hAnsi="Times New Roman"/>
          <w:sz w:val="26"/>
          <w:szCs w:val="26"/>
        </w:rPr>
        <w:t>занятых объектами сельскохозяйственного назначения и предназначенные для ведения сельского хозяйства, садоводства и огородничества, личного подсобного хозяйства, развития объектов сельскохозяйственного назначения.</w:t>
      </w:r>
    </w:p>
    <w:p w:rsidR="0096303D" w:rsidRPr="00151200" w:rsidRDefault="0096303D"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федерального значения: </w:t>
      </w:r>
      <w:r w:rsidRPr="00151200">
        <w:rPr>
          <w:rFonts w:ascii="Times New Roman" w:hAnsi="Times New Roman"/>
          <w:sz w:val="26"/>
          <w:szCs w:val="26"/>
        </w:rPr>
        <w:t>не предусмотрены.</w:t>
      </w:r>
    </w:p>
    <w:p w:rsidR="0096303D" w:rsidRPr="00151200" w:rsidRDefault="0096303D"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регионального значения: </w:t>
      </w:r>
      <w:r w:rsidRPr="00151200">
        <w:rPr>
          <w:rFonts w:ascii="Times New Roman" w:hAnsi="Times New Roman"/>
          <w:sz w:val="26"/>
          <w:szCs w:val="26"/>
        </w:rPr>
        <w:t>не предусмотрены.</w:t>
      </w:r>
    </w:p>
    <w:p w:rsidR="0096303D" w:rsidRDefault="0096303D" w:rsidP="00151200">
      <w:pPr>
        <w:spacing w:line="276" w:lineRule="auto"/>
        <w:ind w:firstLine="709"/>
        <w:jc w:val="both"/>
        <w:rPr>
          <w:rFonts w:ascii="Times New Roman" w:hAnsi="Times New Roman"/>
          <w:sz w:val="26"/>
          <w:szCs w:val="26"/>
        </w:rPr>
      </w:pPr>
      <w:r w:rsidRPr="00151200">
        <w:rPr>
          <w:rFonts w:ascii="Times New Roman" w:hAnsi="Times New Roman"/>
          <w:i/>
          <w:sz w:val="26"/>
          <w:szCs w:val="26"/>
        </w:rPr>
        <w:t xml:space="preserve">Объекты местного значения: </w:t>
      </w:r>
      <w:r w:rsidR="002E255B" w:rsidRPr="00151200">
        <w:rPr>
          <w:rFonts w:ascii="Times New Roman" w:hAnsi="Times New Roman"/>
          <w:sz w:val="26"/>
          <w:szCs w:val="26"/>
        </w:rPr>
        <w:t>не предусмотрены.</w:t>
      </w:r>
    </w:p>
    <w:p w:rsidR="00C92791" w:rsidRPr="00151200" w:rsidRDefault="00C92791" w:rsidP="00151200">
      <w:pPr>
        <w:spacing w:line="276" w:lineRule="auto"/>
        <w:ind w:firstLine="709"/>
        <w:jc w:val="both"/>
        <w:rPr>
          <w:rFonts w:ascii="Times New Roman" w:hAnsi="Times New Roman"/>
          <w:sz w:val="26"/>
          <w:szCs w:val="26"/>
        </w:rPr>
      </w:pPr>
    </w:p>
    <w:p w:rsidR="00975986" w:rsidRPr="00151200" w:rsidRDefault="00C92791" w:rsidP="00151200">
      <w:pPr>
        <w:spacing w:line="276" w:lineRule="auto"/>
        <w:ind w:firstLine="709"/>
        <w:jc w:val="both"/>
        <w:rPr>
          <w:rFonts w:ascii="Times New Roman" w:hAnsi="Times New Roman"/>
          <w:b/>
          <w:color w:val="000000" w:themeColor="text1"/>
          <w:sz w:val="26"/>
          <w:szCs w:val="26"/>
        </w:rPr>
      </w:pPr>
      <w:r w:rsidRPr="00151200">
        <w:rPr>
          <w:rFonts w:ascii="Times New Roman" w:hAnsi="Times New Roman"/>
          <w:b/>
          <w:color w:val="000000" w:themeColor="text1"/>
          <w:sz w:val="26"/>
          <w:szCs w:val="26"/>
        </w:rPr>
        <w:t>Зона рекреационного назначения</w:t>
      </w:r>
      <w:r w:rsidR="00151200">
        <w:rPr>
          <w:rFonts w:ascii="Times New Roman" w:hAnsi="Times New Roman"/>
          <w:b/>
          <w:color w:val="000000" w:themeColor="text1"/>
          <w:sz w:val="26"/>
          <w:szCs w:val="26"/>
        </w:rPr>
        <w:t xml:space="preserve"> </w:t>
      </w:r>
      <w:r w:rsidR="00975986" w:rsidRPr="00151200">
        <w:rPr>
          <w:rFonts w:ascii="Times New Roman" w:hAnsi="Times New Roman"/>
          <w:bCs/>
          <w:color w:val="000000"/>
          <w:sz w:val="26"/>
          <w:szCs w:val="26"/>
        </w:rPr>
        <w:t>п</w:t>
      </w:r>
      <w:r w:rsidR="00975986" w:rsidRPr="00151200">
        <w:rPr>
          <w:rFonts w:ascii="Times New Roman" w:hAnsi="Times New Roman"/>
          <w:sz w:val="26"/>
          <w:szCs w:val="26"/>
        </w:rPr>
        <w:t>редназначена для размещения территорий, занятых городскими лесами, скверами, парками, городскими садами, прудами, озерами, водохранилищами, пляжами, береговыми полосами водных объектов общего пользования, а также в границах иных территорий, используемых и предназначенных для отдыха, туризма, занятий физической культурой и спортом.</w:t>
      </w:r>
    </w:p>
    <w:p w:rsidR="0096303D" w:rsidRPr="00151200" w:rsidRDefault="0096303D"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федерального значения: </w:t>
      </w:r>
      <w:r w:rsidRPr="00151200">
        <w:rPr>
          <w:rFonts w:ascii="Times New Roman" w:hAnsi="Times New Roman"/>
          <w:sz w:val="26"/>
          <w:szCs w:val="26"/>
        </w:rPr>
        <w:t>не предусмотрены.</w:t>
      </w:r>
    </w:p>
    <w:p w:rsidR="0096303D" w:rsidRPr="00151200" w:rsidRDefault="0096303D" w:rsidP="00151200">
      <w:pPr>
        <w:spacing w:line="276" w:lineRule="auto"/>
        <w:ind w:firstLine="709"/>
        <w:jc w:val="both"/>
        <w:rPr>
          <w:rFonts w:ascii="Times New Roman" w:hAnsi="Times New Roman"/>
          <w:sz w:val="26"/>
          <w:szCs w:val="26"/>
        </w:rPr>
      </w:pPr>
      <w:r w:rsidRPr="00151200">
        <w:rPr>
          <w:rFonts w:ascii="Times New Roman" w:hAnsi="Times New Roman"/>
          <w:i/>
          <w:sz w:val="26"/>
          <w:szCs w:val="26"/>
        </w:rPr>
        <w:t xml:space="preserve">Объекты регионального значения: </w:t>
      </w:r>
      <w:r w:rsidR="00FF4732" w:rsidRPr="00151200">
        <w:rPr>
          <w:rFonts w:ascii="Times New Roman" w:hAnsi="Times New Roman"/>
          <w:sz w:val="26"/>
          <w:szCs w:val="26"/>
        </w:rPr>
        <w:t>не предусмотрены.</w:t>
      </w:r>
    </w:p>
    <w:p w:rsidR="0096303D" w:rsidRPr="00151200" w:rsidRDefault="0096303D" w:rsidP="00151200">
      <w:pPr>
        <w:spacing w:line="276" w:lineRule="auto"/>
        <w:ind w:firstLine="709"/>
        <w:jc w:val="both"/>
        <w:rPr>
          <w:rFonts w:ascii="Times New Roman" w:hAnsi="Times New Roman"/>
          <w:sz w:val="26"/>
          <w:szCs w:val="26"/>
        </w:rPr>
      </w:pPr>
      <w:r w:rsidRPr="00151200">
        <w:rPr>
          <w:rFonts w:ascii="Times New Roman" w:hAnsi="Times New Roman"/>
          <w:i/>
          <w:sz w:val="26"/>
          <w:szCs w:val="26"/>
        </w:rPr>
        <w:t xml:space="preserve">Объекты местного значения: </w:t>
      </w:r>
      <w:r w:rsidR="006A7B11" w:rsidRPr="00151200">
        <w:rPr>
          <w:rFonts w:ascii="Times New Roman" w:hAnsi="Times New Roman"/>
          <w:sz w:val="26"/>
          <w:szCs w:val="26"/>
        </w:rPr>
        <w:t>не предусмотрены.</w:t>
      </w:r>
    </w:p>
    <w:p w:rsidR="00CC7B08" w:rsidRPr="00151200" w:rsidRDefault="00CC7B08" w:rsidP="00151200">
      <w:pPr>
        <w:spacing w:line="276" w:lineRule="auto"/>
        <w:ind w:firstLine="709"/>
        <w:jc w:val="both"/>
        <w:rPr>
          <w:rFonts w:ascii="Times New Roman" w:hAnsi="Times New Roman"/>
          <w:sz w:val="26"/>
          <w:szCs w:val="26"/>
        </w:rPr>
      </w:pPr>
    </w:p>
    <w:p w:rsidR="00913B4F" w:rsidRPr="00151200" w:rsidRDefault="00913B4F" w:rsidP="00151200">
      <w:pPr>
        <w:pStyle w:val="a9"/>
        <w:spacing w:after="0" w:line="276" w:lineRule="auto"/>
        <w:ind w:firstLine="709"/>
        <w:contextualSpacing/>
        <w:jc w:val="both"/>
        <w:rPr>
          <w:rFonts w:ascii="Times New Roman" w:hAnsi="Times New Roman"/>
          <w:sz w:val="26"/>
          <w:szCs w:val="26"/>
        </w:rPr>
      </w:pPr>
      <w:r w:rsidRPr="00151200">
        <w:rPr>
          <w:rFonts w:ascii="Times New Roman" w:hAnsi="Times New Roman"/>
          <w:b/>
          <w:bCs/>
          <w:sz w:val="26"/>
          <w:szCs w:val="26"/>
        </w:rPr>
        <w:t>Зона специального назначения</w:t>
      </w:r>
      <w:r w:rsidR="002E44C6" w:rsidRPr="00151200">
        <w:rPr>
          <w:rFonts w:ascii="Times New Roman" w:hAnsi="Times New Roman"/>
          <w:b/>
          <w:bCs/>
          <w:sz w:val="26"/>
          <w:szCs w:val="26"/>
        </w:rPr>
        <w:t xml:space="preserve"> </w:t>
      </w:r>
      <w:r w:rsidRPr="00151200">
        <w:rPr>
          <w:rFonts w:ascii="Times New Roman" w:hAnsi="Times New Roman"/>
          <w:sz w:val="26"/>
          <w:szCs w:val="26"/>
        </w:rPr>
        <w:t xml:space="preserve">предназначена для размещения территорий </w:t>
      </w:r>
      <w:r w:rsidR="00FF4732" w:rsidRPr="00151200">
        <w:rPr>
          <w:rFonts w:ascii="Times New Roman" w:hAnsi="Times New Roman"/>
          <w:sz w:val="26"/>
          <w:szCs w:val="26"/>
        </w:rPr>
        <w:t>занятых кладбищами, крематориями, скотомогильниками, объектами, используемыми для захоронения твердых коммунальных отходов, и иными объектами, размещение которых может быть обеспечено только путем выделения указанных зон и недопустимо в других территориальных зонах.</w:t>
      </w:r>
    </w:p>
    <w:p w:rsidR="00913B4F" w:rsidRPr="00151200" w:rsidRDefault="00913B4F"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федерального значения: </w:t>
      </w:r>
      <w:r w:rsidRPr="00151200">
        <w:rPr>
          <w:rFonts w:ascii="Times New Roman" w:hAnsi="Times New Roman"/>
          <w:sz w:val="26"/>
          <w:szCs w:val="26"/>
        </w:rPr>
        <w:t>не предусмотрены.</w:t>
      </w:r>
    </w:p>
    <w:p w:rsidR="00913B4F" w:rsidRPr="00151200" w:rsidRDefault="00913B4F"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регионального значения: </w:t>
      </w:r>
      <w:r w:rsidRPr="00151200">
        <w:rPr>
          <w:rFonts w:ascii="Times New Roman" w:hAnsi="Times New Roman"/>
          <w:sz w:val="26"/>
          <w:szCs w:val="26"/>
        </w:rPr>
        <w:t>не предусмотрены.</w:t>
      </w:r>
    </w:p>
    <w:p w:rsidR="00913B4F" w:rsidRPr="00151200" w:rsidRDefault="00913B4F" w:rsidP="00151200">
      <w:pPr>
        <w:spacing w:line="276" w:lineRule="auto"/>
        <w:ind w:firstLine="709"/>
        <w:jc w:val="both"/>
        <w:rPr>
          <w:rFonts w:ascii="Times New Roman" w:hAnsi="Times New Roman"/>
          <w:sz w:val="26"/>
          <w:szCs w:val="26"/>
        </w:rPr>
      </w:pPr>
      <w:r w:rsidRPr="00151200">
        <w:rPr>
          <w:rFonts w:ascii="Times New Roman" w:hAnsi="Times New Roman"/>
          <w:i/>
          <w:sz w:val="26"/>
          <w:szCs w:val="26"/>
        </w:rPr>
        <w:t xml:space="preserve">Объекты местного значения: </w:t>
      </w:r>
      <w:r w:rsidRPr="00151200">
        <w:rPr>
          <w:rFonts w:ascii="Times New Roman" w:hAnsi="Times New Roman"/>
          <w:sz w:val="26"/>
          <w:szCs w:val="26"/>
        </w:rPr>
        <w:t>не предусмотрены.</w:t>
      </w:r>
    </w:p>
    <w:p w:rsidR="00913B4F" w:rsidRPr="00151200" w:rsidRDefault="00913B4F" w:rsidP="00151200">
      <w:pPr>
        <w:pStyle w:val="a9"/>
        <w:spacing w:after="0" w:line="276" w:lineRule="auto"/>
        <w:ind w:firstLine="709"/>
        <w:contextualSpacing/>
        <w:jc w:val="both"/>
        <w:rPr>
          <w:rFonts w:ascii="Times New Roman" w:hAnsi="Times New Roman"/>
          <w:sz w:val="26"/>
          <w:szCs w:val="26"/>
        </w:rPr>
      </w:pPr>
    </w:p>
    <w:p w:rsidR="00CC7B08" w:rsidRPr="00151200" w:rsidRDefault="00CC7B08" w:rsidP="00151200">
      <w:pPr>
        <w:spacing w:line="276" w:lineRule="auto"/>
        <w:ind w:firstLine="709"/>
        <w:jc w:val="both"/>
        <w:rPr>
          <w:rFonts w:ascii="Times New Roman" w:hAnsi="Times New Roman"/>
          <w:b/>
          <w:sz w:val="26"/>
          <w:szCs w:val="26"/>
        </w:rPr>
      </w:pPr>
      <w:r w:rsidRPr="00151200">
        <w:rPr>
          <w:rFonts w:ascii="Times New Roman" w:hAnsi="Times New Roman"/>
          <w:b/>
          <w:sz w:val="26"/>
          <w:szCs w:val="26"/>
        </w:rPr>
        <w:t>Зона лесов</w:t>
      </w:r>
      <w:r w:rsidR="002E44C6" w:rsidRPr="00151200">
        <w:rPr>
          <w:rFonts w:ascii="Times New Roman" w:hAnsi="Times New Roman"/>
          <w:b/>
          <w:sz w:val="26"/>
          <w:szCs w:val="26"/>
        </w:rPr>
        <w:t xml:space="preserve"> </w:t>
      </w:r>
      <w:r w:rsidR="00913B4F" w:rsidRPr="00151200">
        <w:rPr>
          <w:rFonts w:ascii="Times New Roman" w:hAnsi="Times New Roman"/>
          <w:sz w:val="26"/>
          <w:szCs w:val="26"/>
        </w:rPr>
        <w:t>предназначена для размещения земель лесного фонда.</w:t>
      </w:r>
    </w:p>
    <w:p w:rsidR="00913B4F" w:rsidRPr="00151200" w:rsidRDefault="00913B4F"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федерального значения: </w:t>
      </w:r>
      <w:r w:rsidRPr="00151200">
        <w:rPr>
          <w:rFonts w:ascii="Times New Roman" w:hAnsi="Times New Roman"/>
          <w:sz w:val="26"/>
          <w:szCs w:val="26"/>
        </w:rPr>
        <w:t>не предусмотрены.</w:t>
      </w:r>
    </w:p>
    <w:p w:rsidR="00913B4F" w:rsidRPr="00151200" w:rsidRDefault="00913B4F"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lastRenderedPageBreak/>
        <w:t xml:space="preserve">Объекты регионального значения: </w:t>
      </w:r>
      <w:r w:rsidRPr="00151200">
        <w:rPr>
          <w:rFonts w:ascii="Times New Roman" w:hAnsi="Times New Roman"/>
          <w:sz w:val="26"/>
          <w:szCs w:val="26"/>
        </w:rPr>
        <w:t>не предусмотрены.</w:t>
      </w:r>
    </w:p>
    <w:p w:rsidR="00913B4F" w:rsidRPr="00151200" w:rsidRDefault="00913B4F" w:rsidP="00151200">
      <w:pPr>
        <w:spacing w:line="276" w:lineRule="auto"/>
        <w:ind w:firstLine="709"/>
        <w:jc w:val="both"/>
        <w:rPr>
          <w:rFonts w:ascii="Times New Roman" w:hAnsi="Times New Roman"/>
          <w:sz w:val="26"/>
          <w:szCs w:val="26"/>
        </w:rPr>
      </w:pPr>
      <w:r w:rsidRPr="00151200">
        <w:rPr>
          <w:rFonts w:ascii="Times New Roman" w:hAnsi="Times New Roman"/>
          <w:i/>
          <w:sz w:val="26"/>
          <w:szCs w:val="26"/>
        </w:rPr>
        <w:t xml:space="preserve">Объекты местного значения: </w:t>
      </w:r>
      <w:r w:rsidRPr="00151200">
        <w:rPr>
          <w:rFonts w:ascii="Times New Roman" w:hAnsi="Times New Roman"/>
          <w:sz w:val="26"/>
          <w:szCs w:val="26"/>
        </w:rPr>
        <w:t>не предусмотрены.</w:t>
      </w:r>
    </w:p>
    <w:p w:rsidR="0096303D" w:rsidRPr="00151200" w:rsidRDefault="0096303D" w:rsidP="00151200">
      <w:pPr>
        <w:spacing w:line="276" w:lineRule="auto"/>
        <w:ind w:firstLine="709"/>
        <w:jc w:val="both"/>
        <w:rPr>
          <w:rFonts w:ascii="Times New Roman" w:hAnsi="Times New Roman"/>
          <w:i/>
          <w:sz w:val="26"/>
          <w:szCs w:val="26"/>
        </w:rPr>
      </w:pPr>
    </w:p>
    <w:bookmarkEnd w:id="17"/>
    <w:p w:rsidR="00D56673" w:rsidRPr="00151200" w:rsidRDefault="00D56673" w:rsidP="00151200">
      <w:pPr>
        <w:spacing w:line="276" w:lineRule="auto"/>
        <w:ind w:firstLine="709"/>
        <w:jc w:val="both"/>
        <w:rPr>
          <w:rFonts w:ascii="Times New Roman" w:hAnsi="Times New Roman"/>
          <w:sz w:val="26"/>
          <w:szCs w:val="26"/>
        </w:rPr>
      </w:pPr>
      <w:r w:rsidRPr="00151200">
        <w:rPr>
          <w:rFonts w:ascii="Times New Roman" w:hAnsi="Times New Roman"/>
          <w:b/>
          <w:sz w:val="26"/>
          <w:szCs w:val="26"/>
        </w:rPr>
        <w:t>Зона кладбищ</w:t>
      </w:r>
      <w:r w:rsidRPr="00151200">
        <w:rPr>
          <w:rFonts w:ascii="Times New Roman" w:hAnsi="Times New Roman"/>
          <w:sz w:val="26"/>
          <w:szCs w:val="26"/>
        </w:rPr>
        <w:t xml:space="preserve"> – зона, предназначенная для размещения гражданских и воинских мест захоронений.</w:t>
      </w:r>
    </w:p>
    <w:p w:rsidR="0096303D" w:rsidRPr="00151200" w:rsidRDefault="0096303D"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федерального значения: </w:t>
      </w:r>
      <w:r w:rsidRPr="00151200">
        <w:rPr>
          <w:rFonts w:ascii="Times New Roman" w:hAnsi="Times New Roman"/>
          <w:sz w:val="26"/>
          <w:szCs w:val="26"/>
        </w:rPr>
        <w:t>не предусмотрены.</w:t>
      </w:r>
    </w:p>
    <w:p w:rsidR="0096303D" w:rsidRPr="00151200" w:rsidRDefault="0096303D" w:rsidP="00151200">
      <w:pPr>
        <w:spacing w:line="276" w:lineRule="auto"/>
        <w:ind w:firstLine="709"/>
        <w:jc w:val="both"/>
        <w:rPr>
          <w:rFonts w:ascii="Times New Roman" w:hAnsi="Times New Roman"/>
          <w:i/>
          <w:sz w:val="26"/>
          <w:szCs w:val="26"/>
        </w:rPr>
      </w:pPr>
      <w:r w:rsidRPr="00151200">
        <w:rPr>
          <w:rFonts w:ascii="Times New Roman" w:hAnsi="Times New Roman"/>
          <w:i/>
          <w:sz w:val="26"/>
          <w:szCs w:val="26"/>
        </w:rPr>
        <w:t xml:space="preserve">Объекты регионального значения: </w:t>
      </w:r>
      <w:r w:rsidRPr="00151200">
        <w:rPr>
          <w:rFonts w:ascii="Times New Roman" w:hAnsi="Times New Roman"/>
          <w:sz w:val="26"/>
          <w:szCs w:val="26"/>
        </w:rPr>
        <w:t>не предусмотрены.</w:t>
      </w:r>
    </w:p>
    <w:p w:rsidR="00913B4F" w:rsidRPr="00151200" w:rsidRDefault="0096303D" w:rsidP="00151200">
      <w:pPr>
        <w:widowControl w:val="0"/>
        <w:spacing w:line="276" w:lineRule="auto"/>
        <w:ind w:firstLine="709"/>
        <w:contextualSpacing/>
        <w:jc w:val="both"/>
        <w:rPr>
          <w:rFonts w:ascii="Times New Roman" w:hAnsi="Times New Roman"/>
          <w:sz w:val="26"/>
          <w:szCs w:val="26"/>
        </w:rPr>
      </w:pPr>
      <w:r w:rsidRPr="00151200">
        <w:rPr>
          <w:rFonts w:ascii="Times New Roman" w:hAnsi="Times New Roman"/>
          <w:i/>
          <w:sz w:val="26"/>
          <w:szCs w:val="26"/>
        </w:rPr>
        <w:t xml:space="preserve">Объекты местного значения: </w:t>
      </w:r>
      <w:r w:rsidR="00FF4732" w:rsidRPr="00151200">
        <w:rPr>
          <w:rFonts w:ascii="Times New Roman" w:hAnsi="Times New Roman"/>
          <w:sz w:val="26"/>
          <w:szCs w:val="26"/>
        </w:rPr>
        <w:t>не предусмотрены.</w:t>
      </w:r>
    </w:p>
    <w:p w:rsidR="0095723C" w:rsidRPr="00FF4732" w:rsidRDefault="0095723C" w:rsidP="00FF4732">
      <w:pPr>
        <w:pStyle w:val="ab"/>
        <w:suppressAutoHyphens/>
        <w:spacing w:line="276" w:lineRule="auto"/>
        <w:ind w:left="0" w:firstLine="709"/>
        <w:jc w:val="both"/>
        <w:rPr>
          <w:rFonts w:ascii="Times New Roman" w:hAnsi="Times New Roman"/>
          <w:sz w:val="26"/>
          <w:szCs w:val="26"/>
        </w:rPr>
      </w:pPr>
    </w:p>
    <w:p w:rsidR="003B12BA" w:rsidRDefault="003B12BA" w:rsidP="00151200">
      <w:pPr>
        <w:rPr>
          <w:rFonts w:ascii="Times New Roman" w:hAnsi="Times New Roman"/>
          <w:color w:val="FF0000"/>
          <w:sz w:val="26"/>
          <w:szCs w:val="26"/>
        </w:rPr>
      </w:pPr>
    </w:p>
    <w:p w:rsidR="00665EEA" w:rsidRDefault="00665EEA" w:rsidP="00151200">
      <w:pPr>
        <w:rPr>
          <w:rFonts w:ascii="Times New Roman" w:hAnsi="Times New Roman"/>
          <w:color w:val="FF0000"/>
          <w:sz w:val="26"/>
          <w:szCs w:val="26"/>
        </w:rPr>
      </w:pPr>
    </w:p>
    <w:p w:rsidR="000E5804" w:rsidRPr="000E5804" w:rsidRDefault="000E5804" w:rsidP="00A57C18">
      <w:pPr>
        <w:rPr>
          <w:rFonts w:ascii="Times New Roman" w:hAnsi="Times New Roman"/>
          <w:i/>
          <w:sz w:val="26"/>
          <w:szCs w:val="26"/>
        </w:rPr>
      </w:pPr>
    </w:p>
    <w:p w:rsidR="00975986" w:rsidRPr="00632EC0" w:rsidRDefault="00975986" w:rsidP="00975986">
      <w:pPr>
        <w:jc w:val="center"/>
        <w:rPr>
          <w:rFonts w:ascii="Times New Roman" w:hAnsi="Times New Roman"/>
          <w:b/>
          <w:color w:val="FF0000"/>
          <w:sz w:val="26"/>
          <w:szCs w:val="26"/>
        </w:rPr>
      </w:pPr>
      <w:r w:rsidRPr="004816F2">
        <w:rPr>
          <w:rFonts w:ascii="Times New Roman" w:hAnsi="Times New Roman"/>
          <w:b/>
          <w:sz w:val="26"/>
          <w:szCs w:val="26"/>
        </w:rPr>
        <w:t>Параметры функциональных зон сельского поселения</w:t>
      </w:r>
      <w:r w:rsidR="00632EC0">
        <w:rPr>
          <w:rFonts w:ascii="Times New Roman" w:hAnsi="Times New Roman"/>
          <w:b/>
          <w:sz w:val="26"/>
          <w:szCs w:val="26"/>
        </w:rPr>
        <w:t xml:space="preserve"> </w:t>
      </w:r>
    </w:p>
    <w:p w:rsidR="00975986" w:rsidRPr="00A21BBD" w:rsidRDefault="00975986" w:rsidP="00975986">
      <w:pPr>
        <w:spacing w:line="276" w:lineRule="auto"/>
        <w:ind w:firstLine="709"/>
        <w:jc w:val="right"/>
        <w:rPr>
          <w:rFonts w:ascii="Times New Roman" w:hAnsi="Times New Roman"/>
          <w:i/>
          <w:sz w:val="26"/>
          <w:szCs w:val="26"/>
        </w:rPr>
      </w:pPr>
      <w:r w:rsidRPr="00A21BBD">
        <w:rPr>
          <w:rFonts w:ascii="Times New Roman" w:hAnsi="Times New Roman"/>
          <w:i/>
          <w:sz w:val="26"/>
          <w:szCs w:val="26"/>
        </w:rPr>
        <w:t xml:space="preserve">Таблица </w:t>
      </w:r>
      <w:r w:rsidR="00274AAF">
        <w:rPr>
          <w:rFonts w:ascii="Times New Roman" w:hAnsi="Times New Roman"/>
          <w:i/>
          <w:sz w:val="26"/>
          <w:szCs w:val="26"/>
        </w:rPr>
        <w:t>2</w:t>
      </w:r>
    </w:p>
    <w:tbl>
      <w:tblPr>
        <w:tblW w:w="9570" w:type="dxa"/>
        <w:jc w:val="center"/>
        <w:tblLook w:val="0000"/>
      </w:tblPr>
      <w:tblGrid>
        <w:gridCol w:w="5920"/>
        <w:gridCol w:w="3650"/>
      </w:tblGrid>
      <w:tr w:rsidR="00975986" w:rsidRPr="00A21BBD" w:rsidTr="00A57C18">
        <w:trPr>
          <w:trHeight w:val="767"/>
          <w:jc w:val="center"/>
        </w:trPr>
        <w:tc>
          <w:tcPr>
            <w:tcW w:w="5920" w:type="dxa"/>
            <w:tcBorders>
              <w:top w:val="single" w:sz="4" w:space="0" w:color="000000"/>
              <w:left w:val="single" w:sz="4" w:space="0" w:color="000000"/>
              <w:bottom w:val="single" w:sz="4" w:space="0" w:color="000000"/>
              <w:right w:val="single" w:sz="4" w:space="0" w:color="auto"/>
            </w:tcBorders>
            <w:shd w:val="clear" w:color="auto" w:fill="FDE9D9" w:themeFill="accent6" w:themeFillTint="33"/>
            <w:vAlign w:val="center"/>
          </w:tcPr>
          <w:p w:rsidR="00975986" w:rsidRPr="00A21BBD" w:rsidRDefault="00975986" w:rsidP="00975986">
            <w:pPr>
              <w:snapToGrid w:val="0"/>
              <w:jc w:val="center"/>
              <w:rPr>
                <w:rFonts w:ascii="Times New Roman" w:hAnsi="Times New Roman"/>
                <w:b/>
              </w:rPr>
            </w:pPr>
            <w:r w:rsidRPr="00A21BBD">
              <w:rPr>
                <w:rFonts w:ascii="Times New Roman" w:hAnsi="Times New Roman"/>
                <w:b/>
              </w:rPr>
              <w:t>Название зоны</w:t>
            </w:r>
          </w:p>
        </w:tc>
        <w:tc>
          <w:tcPr>
            <w:tcW w:w="3650"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tcPr>
          <w:p w:rsidR="00975986" w:rsidRPr="00A21BBD" w:rsidRDefault="008E29C7" w:rsidP="00975986">
            <w:pPr>
              <w:snapToGrid w:val="0"/>
              <w:jc w:val="center"/>
              <w:rPr>
                <w:rFonts w:ascii="Times New Roman" w:hAnsi="Times New Roman"/>
                <w:b/>
              </w:rPr>
            </w:pPr>
            <w:r>
              <w:rPr>
                <w:rFonts w:ascii="Times New Roman" w:hAnsi="Times New Roman"/>
                <w:b/>
              </w:rPr>
              <w:t>Зонирование территории,</w:t>
            </w:r>
          </w:p>
          <w:p w:rsidR="00975986" w:rsidRPr="00A21BBD" w:rsidRDefault="00975986" w:rsidP="00975986">
            <w:pPr>
              <w:jc w:val="center"/>
              <w:rPr>
                <w:rFonts w:ascii="Times New Roman" w:hAnsi="Times New Roman"/>
                <w:b/>
              </w:rPr>
            </w:pPr>
            <w:r w:rsidRPr="00A21BBD">
              <w:rPr>
                <w:rFonts w:ascii="Times New Roman" w:hAnsi="Times New Roman"/>
                <w:b/>
              </w:rPr>
              <w:t>га</w:t>
            </w:r>
          </w:p>
        </w:tc>
      </w:tr>
      <w:tr w:rsidR="007B5E6E" w:rsidRPr="00A21BBD" w:rsidTr="00A57C18">
        <w:trPr>
          <w:trHeight w:val="300"/>
          <w:jc w:val="center"/>
        </w:trPr>
        <w:tc>
          <w:tcPr>
            <w:tcW w:w="5920" w:type="dxa"/>
            <w:tcBorders>
              <w:top w:val="single" w:sz="4" w:space="0" w:color="000000"/>
              <w:left w:val="single" w:sz="4" w:space="0" w:color="000000"/>
              <w:bottom w:val="single" w:sz="4" w:space="0" w:color="000000"/>
              <w:right w:val="nil"/>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Жилые зоны</w:t>
            </w:r>
          </w:p>
        </w:tc>
        <w:tc>
          <w:tcPr>
            <w:tcW w:w="3650" w:type="dxa"/>
            <w:tcBorders>
              <w:top w:val="single" w:sz="4" w:space="0" w:color="000000"/>
              <w:left w:val="single" w:sz="4" w:space="0" w:color="000000"/>
              <w:bottom w:val="single" w:sz="4" w:space="0" w:color="000000"/>
              <w:right w:val="single" w:sz="4" w:space="0" w:color="auto"/>
            </w:tcBorders>
            <w:vAlign w:val="center"/>
          </w:tcPr>
          <w:p w:rsidR="007B5E6E" w:rsidRPr="007B5E6E" w:rsidRDefault="007B5E6E" w:rsidP="00A200E6">
            <w:pPr>
              <w:snapToGrid w:val="0"/>
              <w:contextualSpacing/>
              <w:jc w:val="center"/>
              <w:rPr>
                <w:rFonts w:ascii="Times New Roman" w:hAnsi="Times New Roman"/>
                <w:highlight w:val="yellow"/>
              </w:rPr>
            </w:pPr>
            <w:r w:rsidRPr="007B5E6E">
              <w:rPr>
                <w:rFonts w:ascii="Times New Roman" w:hAnsi="Times New Roman"/>
              </w:rPr>
              <w:t>323,30</w:t>
            </w:r>
          </w:p>
        </w:tc>
      </w:tr>
      <w:tr w:rsidR="007B5E6E" w:rsidRPr="00A21BBD" w:rsidTr="00A57C18">
        <w:trPr>
          <w:trHeight w:val="300"/>
          <w:jc w:val="center"/>
        </w:trPr>
        <w:tc>
          <w:tcPr>
            <w:tcW w:w="5920" w:type="dxa"/>
            <w:tcBorders>
              <w:top w:val="single" w:sz="4" w:space="0" w:color="000000"/>
              <w:left w:val="single" w:sz="4" w:space="0" w:color="000000"/>
              <w:bottom w:val="single" w:sz="4" w:space="0" w:color="000000"/>
              <w:right w:val="nil"/>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Общественно-деловая зона</w:t>
            </w:r>
          </w:p>
        </w:tc>
        <w:tc>
          <w:tcPr>
            <w:tcW w:w="3650" w:type="dxa"/>
            <w:tcBorders>
              <w:top w:val="single" w:sz="4" w:space="0" w:color="000000"/>
              <w:left w:val="single" w:sz="4" w:space="0" w:color="000000"/>
              <w:bottom w:val="single" w:sz="4" w:space="0" w:color="000000"/>
              <w:right w:val="single" w:sz="4" w:space="0" w:color="auto"/>
            </w:tcBorders>
            <w:vAlign w:val="center"/>
          </w:tcPr>
          <w:p w:rsidR="007B5E6E" w:rsidRPr="007B5E6E" w:rsidRDefault="007B5E6E" w:rsidP="00A200E6">
            <w:pPr>
              <w:snapToGrid w:val="0"/>
              <w:contextualSpacing/>
              <w:jc w:val="center"/>
              <w:rPr>
                <w:rFonts w:ascii="Times New Roman" w:hAnsi="Times New Roman"/>
                <w:highlight w:val="yellow"/>
              </w:rPr>
            </w:pPr>
            <w:r w:rsidRPr="007B5E6E">
              <w:rPr>
                <w:rFonts w:ascii="Times New Roman" w:hAnsi="Times New Roman"/>
              </w:rPr>
              <w:t>9,46</w:t>
            </w:r>
          </w:p>
        </w:tc>
      </w:tr>
      <w:tr w:rsidR="007B5E6E" w:rsidRPr="00A21BBD" w:rsidTr="00A57C18">
        <w:trPr>
          <w:trHeight w:val="300"/>
          <w:jc w:val="center"/>
        </w:trPr>
        <w:tc>
          <w:tcPr>
            <w:tcW w:w="5920" w:type="dxa"/>
            <w:tcBorders>
              <w:top w:val="single" w:sz="4" w:space="0" w:color="000000"/>
              <w:left w:val="single" w:sz="4" w:space="0" w:color="000000"/>
              <w:bottom w:val="single" w:sz="4" w:space="0" w:color="000000"/>
              <w:right w:val="nil"/>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Зона сельскохозяйственных угодий</w:t>
            </w:r>
          </w:p>
        </w:tc>
        <w:tc>
          <w:tcPr>
            <w:tcW w:w="3650" w:type="dxa"/>
            <w:tcBorders>
              <w:top w:val="single" w:sz="4" w:space="0" w:color="000000"/>
              <w:left w:val="single" w:sz="4" w:space="0" w:color="000000"/>
              <w:bottom w:val="single" w:sz="4" w:space="0" w:color="000000"/>
              <w:right w:val="single" w:sz="4" w:space="0" w:color="auto"/>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38349,3</w:t>
            </w:r>
          </w:p>
        </w:tc>
      </w:tr>
      <w:tr w:rsidR="007B5E6E" w:rsidRPr="00A21BBD" w:rsidTr="00A57C18">
        <w:trPr>
          <w:trHeight w:val="300"/>
          <w:jc w:val="center"/>
        </w:trPr>
        <w:tc>
          <w:tcPr>
            <w:tcW w:w="5920" w:type="dxa"/>
            <w:tcBorders>
              <w:top w:val="single" w:sz="4" w:space="0" w:color="000000"/>
              <w:left w:val="single" w:sz="4" w:space="0" w:color="000000"/>
              <w:bottom w:val="single" w:sz="4" w:space="0" w:color="000000"/>
              <w:right w:val="nil"/>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Производственная зона сельскохозяйственных предприятий</w:t>
            </w:r>
          </w:p>
        </w:tc>
        <w:tc>
          <w:tcPr>
            <w:tcW w:w="3650" w:type="dxa"/>
            <w:tcBorders>
              <w:top w:val="single" w:sz="4" w:space="0" w:color="000000"/>
              <w:left w:val="single" w:sz="4" w:space="0" w:color="000000"/>
              <w:bottom w:val="single" w:sz="4" w:space="0" w:color="000000"/>
              <w:right w:val="single" w:sz="4" w:space="0" w:color="auto"/>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66,49</w:t>
            </w:r>
          </w:p>
        </w:tc>
      </w:tr>
      <w:tr w:rsidR="007B5E6E" w:rsidRPr="00A21BBD" w:rsidTr="00A57C18">
        <w:trPr>
          <w:trHeight w:val="300"/>
          <w:jc w:val="center"/>
        </w:trPr>
        <w:tc>
          <w:tcPr>
            <w:tcW w:w="5920" w:type="dxa"/>
            <w:tcBorders>
              <w:top w:val="single" w:sz="4" w:space="0" w:color="000000"/>
              <w:left w:val="single" w:sz="4" w:space="0" w:color="000000"/>
              <w:bottom w:val="single" w:sz="4" w:space="0" w:color="000000"/>
              <w:right w:val="nil"/>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Производственная зона</w:t>
            </w:r>
          </w:p>
        </w:tc>
        <w:tc>
          <w:tcPr>
            <w:tcW w:w="3650" w:type="dxa"/>
            <w:tcBorders>
              <w:top w:val="single" w:sz="4" w:space="0" w:color="000000"/>
              <w:left w:val="single" w:sz="4" w:space="0" w:color="000000"/>
              <w:bottom w:val="single" w:sz="4" w:space="0" w:color="000000"/>
              <w:right w:val="single" w:sz="4" w:space="0" w:color="auto"/>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28,83</w:t>
            </w:r>
          </w:p>
        </w:tc>
      </w:tr>
      <w:tr w:rsidR="007B5E6E" w:rsidRPr="00A21BBD" w:rsidTr="00A57C18">
        <w:trPr>
          <w:trHeight w:val="300"/>
          <w:jc w:val="center"/>
        </w:trPr>
        <w:tc>
          <w:tcPr>
            <w:tcW w:w="5920" w:type="dxa"/>
            <w:tcBorders>
              <w:top w:val="single" w:sz="4" w:space="0" w:color="000000"/>
              <w:left w:val="single" w:sz="4" w:space="0" w:color="000000"/>
              <w:bottom w:val="single" w:sz="4" w:space="0" w:color="000000"/>
              <w:right w:val="nil"/>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Зона инженерной инфраструктуры</w:t>
            </w:r>
          </w:p>
        </w:tc>
        <w:tc>
          <w:tcPr>
            <w:tcW w:w="3650" w:type="dxa"/>
            <w:tcBorders>
              <w:top w:val="single" w:sz="4" w:space="0" w:color="000000"/>
              <w:left w:val="single" w:sz="4" w:space="0" w:color="000000"/>
              <w:bottom w:val="single" w:sz="4" w:space="0" w:color="000000"/>
              <w:right w:val="single" w:sz="4" w:space="0" w:color="auto"/>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1,68</w:t>
            </w:r>
          </w:p>
        </w:tc>
      </w:tr>
      <w:tr w:rsidR="007B5E6E" w:rsidRPr="00A21BBD" w:rsidTr="00A57C18">
        <w:trPr>
          <w:trHeight w:val="300"/>
          <w:jc w:val="center"/>
        </w:trPr>
        <w:tc>
          <w:tcPr>
            <w:tcW w:w="5920" w:type="dxa"/>
            <w:tcBorders>
              <w:top w:val="single" w:sz="4" w:space="0" w:color="000000"/>
              <w:left w:val="single" w:sz="4" w:space="0" w:color="000000"/>
              <w:bottom w:val="single" w:sz="4" w:space="0" w:color="000000"/>
              <w:right w:val="nil"/>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Зона транспортной инфраструктуры</w:t>
            </w:r>
          </w:p>
        </w:tc>
        <w:tc>
          <w:tcPr>
            <w:tcW w:w="3650" w:type="dxa"/>
            <w:tcBorders>
              <w:top w:val="single" w:sz="4" w:space="0" w:color="000000"/>
              <w:left w:val="single" w:sz="4" w:space="0" w:color="000000"/>
              <w:bottom w:val="single" w:sz="4" w:space="0" w:color="000000"/>
              <w:right w:val="single" w:sz="4" w:space="0" w:color="auto"/>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130,69</w:t>
            </w:r>
          </w:p>
        </w:tc>
      </w:tr>
      <w:tr w:rsidR="007B5E6E" w:rsidRPr="00A21BBD" w:rsidTr="00A57C18">
        <w:trPr>
          <w:trHeight w:val="300"/>
          <w:jc w:val="center"/>
        </w:trPr>
        <w:tc>
          <w:tcPr>
            <w:tcW w:w="5920" w:type="dxa"/>
            <w:tcBorders>
              <w:top w:val="single" w:sz="4" w:space="0" w:color="000000"/>
              <w:left w:val="single" w:sz="4" w:space="0" w:color="000000"/>
              <w:bottom w:val="single" w:sz="4" w:space="0" w:color="000000"/>
              <w:right w:val="nil"/>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Зона рекреационного назначения</w:t>
            </w:r>
          </w:p>
        </w:tc>
        <w:tc>
          <w:tcPr>
            <w:tcW w:w="3650" w:type="dxa"/>
            <w:tcBorders>
              <w:top w:val="single" w:sz="4" w:space="0" w:color="000000"/>
              <w:left w:val="single" w:sz="4" w:space="0" w:color="000000"/>
              <w:bottom w:val="single" w:sz="4" w:space="0" w:color="000000"/>
              <w:right w:val="single" w:sz="4" w:space="0" w:color="auto"/>
            </w:tcBorders>
            <w:vAlign w:val="center"/>
          </w:tcPr>
          <w:p w:rsidR="007B5E6E" w:rsidRPr="007B5E6E" w:rsidRDefault="007B5E6E" w:rsidP="00A200E6">
            <w:pPr>
              <w:snapToGrid w:val="0"/>
              <w:contextualSpacing/>
              <w:jc w:val="center"/>
              <w:rPr>
                <w:rFonts w:ascii="Times New Roman" w:hAnsi="Times New Roman"/>
                <w:highlight w:val="yellow"/>
              </w:rPr>
            </w:pPr>
            <w:r w:rsidRPr="007B5E6E">
              <w:rPr>
                <w:rFonts w:ascii="Times New Roman" w:hAnsi="Times New Roman"/>
              </w:rPr>
              <w:t>7032,77</w:t>
            </w:r>
          </w:p>
        </w:tc>
      </w:tr>
      <w:tr w:rsidR="007B5E6E" w:rsidRPr="00A21BBD" w:rsidTr="00A57C18">
        <w:trPr>
          <w:trHeight w:val="300"/>
          <w:jc w:val="center"/>
        </w:trPr>
        <w:tc>
          <w:tcPr>
            <w:tcW w:w="5920" w:type="dxa"/>
            <w:tcBorders>
              <w:top w:val="single" w:sz="4" w:space="0" w:color="000000"/>
              <w:left w:val="single" w:sz="4" w:space="0" w:color="000000"/>
              <w:bottom w:val="single" w:sz="4" w:space="0" w:color="000000"/>
              <w:right w:val="nil"/>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Зона специального назначения</w:t>
            </w:r>
          </w:p>
        </w:tc>
        <w:tc>
          <w:tcPr>
            <w:tcW w:w="3650" w:type="dxa"/>
            <w:tcBorders>
              <w:top w:val="single" w:sz="4" w:space="0" w:color="000000"/>
              <w:left w:val="single" w:sz="4" w:space="0" w:color="000000"/>
              <w:bottom w:val="single" w:sz="4" w:space="0" w:color="000000"/>
              <w:right w:val="single" w:sz="4" w:space="0" w:color="auto"/>
            </w:tcBorders>
            <w:vAlign w:val="center"/>
          </w:tcPr>
          <w:p w:rsidR="007B5E6E" w:rsidRPr="007B5E6E" w:rsidRDefault="007B5E6E" w:rsidP="00A200E6">
            <w:pPr>
              <w:snapToGrid w:val="0"/>
              <w:contextualSpacing/>
              <w:jc w:val="center"/>
              <w:rPr>
                <w:rFonts w:ascii="Times New Roman" w:hAnsi="Times New Roman"/>
                <w:highlight w:val="yellow"/>
              </w:rPr>
            </w:pPr>
            <w:r w:rsidRPr="007B5E6E">
              <w:rPr>
                <w:rFonts w:ascii="Times New Roman" w:hAnsi="Times New Roman"/>
              </w:rPr>
              <w:t>2,0</w:t>
            </w:r>
          </w:p>
        </w:tc>
      </w:tr>
      <w:tr w:rsidR="007B5E6E" w:rsidRPr="00A21BBD" w:rsidTr="00A57C18">
        <w:trPr>
          <w:trHeight w:val="300"/>
          <w:jc w:val="center"/>
        </w:trPr>
        <w:tc>
          <w:tcPr>
            <w:tcW w:w="5920" w:type="dxa"/>
            <w:tcBorders>
              <w:top w:val="single" w:sz="4" w:space="0" w:color="000000"/>
              <w:left w:val="single" w:sz="4" w:space="0" w:color="000000"/>
              <w:bottom w:val="single" w:sz="4" w:space="0" w:color="000000"/>
              <w:right w:val="nil"/>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Зона кладбищ</w:t>
            </w:r>
          </w:p>
        </w:tc>
        <w:tc>
          <w:tcPr>
            <w:tcW w:w="3650" w:type="dxa"/>
            <w:tcBorders>
              <w:top w:val="single" w:sz="4" w:space="0" w:color="000000"/>
              <w:left w:val="single" w:sz="4" w:space="0" w:color="000000"/>
              <w:bottom w:val="single" w:sz="4" w:space="0" w:color="000000"/>
              <w:right w:val="single" w:sz="4" w:space="0" w:color="auto"/>
            </w:tcBorders>
            <w:vAlign w:val="center"/>
          </w:tcPr>
          <w:p w:rsidR="007B5E6E" w:rsidRPr="007B5E6E" w:rsidRDefault="007B5E6E" w:rsidP="00A200E6">
            <w:pPr>
              <w:snapToGrid w:val="0"/>
              <w:contextualSpacing/>
              <w:jc w:val="center"/>
              <w:rPr>
                <w:rFonts w:ascii="Times New Roman" w:hAnsi="Times New Roman"/>
                <w:highlight w:val="yellow"/>
              </w:rPr>
            </w:pPr>
            <w:r w:rsidRPr="007B5E6E">
              <w:rPr>
                <w:rFonts w:ascii="Times New Roman" w:hAnsi="Times New Roman"/>
              </w:rPr>
              <w:t>4,04</w:t>
            </w:r>
          </w:p>
        </w:tc>
      </w:tr>
      <w:tr w:rsidR="007B5E6E" w:rsidRPr="00A21BBD" w:rsidTr="00A57C18">
        <w:trPr>
          <w:trHeight w:val="300"/>
          <w:jc w:val="center"/>
        </w:trPr>
        <w:tc>
          <w:tcPr>
            <w:tcW w:w="5920" w:type="dxa"/>
            <w:tcBorders>
              <w:top w:val="single" w:sz="4" w:space="0" w:color="000000"/>
              <w:left w:val="single" w:sz="4" w:space="0" w:color="000000"/>
              <w:bottom w:val="single" w:sz="4" w:space="0" w:color="000000"/>
              <w:right w:val="nil"/>
            </w:tcBorders>
            <w:vAlign w:val="center"/>
          </w:tcPr>
          <w:p w:rsidR="007B5E6E" w:rsidRPr="007B5E6E" w:rsidRDefault="007B5E6E" w:rsidP="00A200E6">
            <w:pPr>
              <w:snapToGrid w:val="0"/>
              <w:contextualSpacing/>
              <w:jc w:val="center"/>
              <w:rPr>
                <w:rFonts w:ascii="Times New Roman" w:hAnsi="Times New Roman"/>
              </w:rPr>
            </w:pPr>
            <w:r w:rsidRPr="007B5E6E">
              <w:rPr>
                <w:rFonts w:ascii="Times New Roman" w:hAnsi="Times New Roman"/>
              </w:rPr>
              <w:t>Зона лесов</w:t>
            </w:r>
          </w:p>
        </w:tc>
        <w:tc>
          <w:tcPr>
            <w:tcW w:w="3650" w:type="dxa"/>
            <w:tcBorders>
              <w:top w:val="single" w:sz="4" w:space="0" w:color="000000"/>
              <w:left w:val="single" w:sz="4" w:space="0" w:color="000000"/>
              <w:bottom w:val="single" w:sz="4" w:space="0" w:color="000000"/>
              <w:right w:val="single" w:sz="4" w:space="0" w:color="auto"/>
            </w:tcBorders>
            <w:vAlign w:val="center"/>
          </w:tcPr>
          <w:p w:rsidR="007B5E6E" w:rsidRPr="007B5E6E" w:rsidRDefault="007B5E6E" w:rsidP="00A200E6">
            <w:pPr>
              <w:snapToGrid w:val="0"/>
              <w:contextualSpacing/>
              <w:jc w:val="center"/>
              <w:rPr>
                <w:rFonts w:ascii="Times New Roman" w:hAnsi="Times New Roman"/>
                <w:highlight w:val="yellow"/>
              </w:rPr>
            </w:pPr>
            <w:r w:rsidRPr="007B5E6E">
              <w:rPr>
                <w:rFonts w:ascii="Times New Roman" w:hAnsi="Times New Roman"/>
              </w:rPr>
              <w:t>3253,44</w:t>
            </w:r>
          </w:p>
        </w:tc>
      </w:tr>
      <w:tr w:rsidR="00975986" w:rsidRPr="00A21BBD" w:rsidTr="00A57C18">
        <w:trPr>
          <w:trHeight w:val="300"/>
          <w:jc w:val="center"/>
        </w:trPr>
        <w:tc>
          <w:tcPr>
            <w:tcW w:w="5920" w:type="dxa"/>
            <w:tcBorders>
              <w:top w:val="single" w:sz="4" w:space="0" w:color="000000"/>
              <w:left w:val="single" w:sz="4" w:space="0" w:color="000000"/>
              <w:bottom w:val="single" w:sz="4" w:space="0" w:color="000000"/>
              <w:right w:val="nil"/>
            </w:tcBorders>
          </w:tcPr>
          <w:p w:rsidR="00975986" w:rsidRPr="00A21BBD" w:rsidRDefault="00975986" w:rsidP="00975986">
            <w:pPr>
              <w:snapToGrid w:val="0"/>
              <w:jc w:val="center"/>
              <w:rPr>
                <w:rFonts w:ascii="Times New Roman" w:hAnsi="Times New Roman"/>
                <w:b/>
              </w:rPr>
            </w:pPr>
            <w:r w:rsidRPr="00A21BBD">
              <w:rPr>
                <w:rFonts w:ascii="Times New Roman" w:hAnsi="Times New Roman"/>
                <w:b/>
              </w:rPr>
              <w:t>Общая площадь</w:t>
            </w:r>
          </w:p>
        </w:tc>
        <w:tc>
          <w:tcPr>
            <w:tcW w:w="3650" w:type="dxa"/>
            <w:tcBorders>
              <w:top w:val="single" w:sz="4" w:space="0" w:color="000000"/>
              <w:left w:val="single" w:sz="4" w:space="0" w:color="000000"/>
              <w:bottom w:val="single" w:sz="4" w:space="0" w:color="000000"/>
              <w:right w:val="single" w:sz="4" w:space="0" w:color="auto"/>
            </w:tcBorders>
            <w:vAlign w:val="center"/>
          </w:tcPr>
          <w:p w:rsidR="00975986" w:rsidRPr="00A96017" w:rsidRDefault="00206B77" w:rsidP="00C81C04">
            <w:pPr>
              <w:snapToGrid w:val="0"/>
              <w:jc w:val="center"/>
              <w:rPr>
                <w:rFonts w:ascii="Times New Roman" w:hAnsi="Times New Roman"/>
                <w:b/>
                <w:highlight w:val="yellow"/>
              </w:rPr>
            </w:pPr>
            <w:r w:rsidRPr="00A96017">
              <w:rPr>
                <w:rFonts w:ascii="Times New Roman" w:hAnsi="Times New Roman"/>
                <w:b/>
              </w:rPr>
              <w:t>49 202</w:t>
            </w:r>
          </w:p>
        </w:tc>
      </w:tr>
    </w:tbl>
    <w:p w:rsidR="00D40783" w:rsidRDefault="00D40783" w:rsidP="004816F2">
      <w:pPr>
        <w:ind w:firstLine="567"/>
        <w:contextualSpacing/>
        <w:jc w:val="center"/>
        <w:rPr>
          <w:rFonts w:ascii="Times New Roman" w:hAnsi="Times New Roman"/>
          <w:b/>
          <w:sz w:val="28"/>
          <w:szCs w:val="28"/>
        </w:rPr>
      </w:pPr>
    </w:p>
    <w:p w:rsidR="003444B2" w:rsidRDefault="003444B2" w:rsidP="007507C7">
      <w:pPr>
        <w:spacing w:line="276" w:lineRule="auto"/>
        <w:contextualSpacing/>
        <w:rPr>
          <w:rFonts w:ascii="Times New Roman" w:hAnsi="Times New Roman"/>
          <w:b/>
          <w:color w:val="000000"/>
        </w:rPr>
      </w:pPr>
    </w:p>
    <w:sectPr w:rsidR="003444B2" w:rsidSect="009B7251">
      <w:headerReference w:type="even" r:id="rId11"/>
      <w:pgSz w:w="11906" w:h="16838"/>
      <w:pgMar w:top="1134" w:right="851"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74A6" w:rsidRDefault="005B74A6" w:rsidP="001E74EB">
      <w:r>
        <w:separator/>
      </w:r>
    </w:p>
  </w:endnote>
  <w:endnote w:type="continuationSeparator" w:id="0">
    <w:p w:rsidR="005B74A6" w:rsidRDefault="005B74A6" w:rsidP="001E74EB">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Peterburg">
    <w:altName w:val="Times New Roman"/>
    <w:panose1 w:val="00000000000000000000"/>
    <w:charset w:val="CC"/>
    <w:family w:val="auto"/>
    <w:notTrueType/>
    <w:pitch w:val="variable"/>
    <w:sig w:usb0="00000201" w:usb1="00000000" w:usb2="00000000" w:usb3="00000000" w:csb0="00000004" w:csb1="00000000"/>
  </w:font>
  <w:font w:name="Arial Narrow">
    <w:panose1 w:val="020B0606020202030204"/>
    <w:charset w:val="CC"/>
    <w:family w:val="swiss"/>
    <w:pitch w:val="variable"/>
    <w:sig w:usb0="00000287" w:usb1="00000800" w:usb2="00000000" w:usb3="00000000" w:csb0="0000009F" w:csb1="00000000"/>
  </w:font>
  <w:font w:name="Arial CYR">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TimesNewRomanPS-BoldMT">
    <w:altName w:val="Arial Unicode MS"/>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86090416"/>
      <w:docPartObj>
        <w:docPartGallery w:val="Page Numbers (Bottom of Page)"/>
        <w:docPartUnique/>
      </w:docPartObj>
    </w:sdtPr>
    <w:sdtContent>
      <w:p w:rsidR="005B74A6" w:rsidRDefault="005434E9">
        <w:pPr>
          <w:pStyle w:val="af5"/>
          <w:jc w:val="right"/>
        </w:pPr>
        <w:r>
          <w:fldChar w:fldCharType="begin"/>
        </w:r>
        <w:r w:rsidR="005B74A6">
          <w:instrText>PAGE   \* MERGEFORMAT</w:instrText>
        </w:r>
        <w:r>
          <w:fldChar w:fldCharType="separate"/>
        </w:r>
        <w:r w:rsidR="005B74A6">
          <w:rPr>
            <w:noProof/>
          </w:rPr>
          <w:t>2</w:t>
        </w:r>
        <w:r>
          <w:rPr>
            <w:noProof/>
          </w:rPr>
          <w:fldChar w:fldCharType="end"/>
        </w:r>
      </w:p>
    </w:sdtContent>
  </w:sdt>
  <w:p w:rsidR="005B74A6" w:rsidRDefault="005B74A6">
    <w:pPr>
      <w:pStyle w:val="af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44256246"/>
      <w:docPartObj>
        <w:docPartGallery w:val="Page Numbers (Bottom of Page)"/>
        <w:docPartUnique/>
      </w:docPartObj>
    </w:sdtPr>
    <w:sdtContent>
      <w:p w:rsidR="005B74A6" w:rsidRDefault="005B74A6" w:rsidP="005A5222">
        <w:pPr>
          <w:pStyle w:val="af5"/>
          <w:tabs>
            <w:tab w:val="clear" w:pos="9355"/>
            <w:tab w:val="left" w:pos="5535"/>
            <w:tab w:val="right" w:pos="9354"/>
          </w:tabs>
        </w:pPr>
        <w:r>
          <w:tab/>
        </w:r>
        <w:r>
          <w:tab/>
        </w:r>
        <w:r>
          <w:tab/>
        </w:r>
        <w:r w:rsidR="005434E9">
          <w:fldChar w:fldCharType="begin"/>
        </w:r>
        <w:r>
          <w:instrText>PAGE   \* MERGEFORMAT</w:instrText>
        </w:r>
        <w:r w:rsidR="005434E9">
          <w:fldChar w:fldCharType="separate"/>
        </w:r>
        <w:r w:rsidR="009650AA">
          <w:rPr>
            <w:noProof/>
          </w:rPr>
          <w:t>8</w:t>
        </w:r>
        <w:r w:rsidR="005434E9">
          <w:rPr>
            <w:noProof/>
          </w:rPr>
          <w:fldChar w:fldCharType="end"/>
        </w:r>
      </w:p>
    </w:sdtContent>
  </w:sdt>
  <w:p w:rsidR="005B74A6" w:rsidRDefault="005B74A6">
    <w:pPr>
      <w:pStyle w:val="af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74A6" w:rsidRDefault="005B74A6" w:rsidP="001E74EB">
      <w:r>
        <w:separator/>
      </w:r>
    </w:p>
  </w:footnote>
  <w:footnote w:type="continuationSeparator" w:id="0">
    <w:p w:rsidR="005B74A6" w:rsidRDefault="005B74A6" w:rsidP="001E74E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74A6" w:rsidRDefault="005434E9" w:rsidP="008D078A">
    <w:pPr>
      <w:pStyle w:val="af3"/>
      <w:framePr w:wrap="around" w:vAnchor="text" w:hAnchor="margin" w:xAlign="right" w:y="1"/>
      <w:rPr>
        <w:rStyle w:val="af7"/>
      </w:rPr>
    </w:pPr>
    <w:r>
      <w:rPr>
        <w:rStyle w:val="af7"/>
      </w:rPr>
      <w:fldChar w:fldCharType="begin"/>
    </w:r>
    <w:r w:rsidR="005B74A6">
      <w:rPr>
        <w:rStyle w:val="af7"/>
      </w:rPr>
      <w:instrText xml:space="preserve">PAGE  </w:instrText>
    </w:r>
    <w:r>
      <w:rPr>
        <w:rStyle w:val="af7"/>
      </w:rPr>
      <w:fldChar w:fldCharType="separate"/>
    </w:r>
    <w:r w:rsidR="005B74A6">
      <w:rPr>
        <w:rStyle w:val="af7"/>
        <w:noProof/>
      </w:rPr>
      <w:t>104</w:t>
    </w:r>
    <w:r>
      <w:rPr>
        <w:rStyle w:val="af7"/>
      </w:rPr>
      <w:fldChar w:fldCharType="end"/>
    </w:r>
  </w:p>
  <w:p w:rsidR="005B74A6" w:rsidRDefault="005B74A6" w:rsidP="008D078A">
    <w:pPr>
      <w:pStyle w:val="af3"/>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A01CD07C"/>
    <w:lvl w:ilvl="0">
      <w:start w:val="1"/>
      <w:numFmt w:val="bullet"/>
      <w:pStyle w:val="a"/>
      <w:lvlText w:val="−"/>
      <w:lvlJc w:val="left"/>
      <w:pPr>
        <w:tabs>
          <w:tab w:val="num" w:pos="284"/>
        </w:tabs>
        <w:ind w:left="454" w:hanging="170"/>
      </w:pPr>
      <w:rPr>
        <w:rFonts w:ascii="Courier New" w:hAnsi="Courier New" w:hint="default"/>
      </w:rPr>
    </w:lvl>
  </w:abstractNum>
  <w:abstractNum w:abstractNumId="1">
    <w:nsid w:val="005D2B2E"/>
    <w:multiLevelType w:val="hybridMultilevel"/>
    <w:tmpl w:val="EFB2340E"/>
    <w:lvl w:ilvl="0" w:tplc="5D8C2F3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083C1115"/>
    <w:multiLevelType w:val="hybridMultilevel"/>
    <w:tmpl w:val="29D0626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D040EF4"/>
    <w:multiLevelType w:val="hybridMultilevel"/>
    <w:tmpl w:val="BACCA0A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58B387C"/>
    <w:multiLevelType w:val="singleLevel"/>
    <w:tmpl w:val="7DD03994"/>
    <w:lvl w:ilvl="0">
      <w:start w:val="1"/>
      <w:numFmt w:val="bullet"/>
      <w:lvlText w:val="-"/>
      <w:lvlJc w:val="left"/>
      <w:pPr>
        <w:tabs>
          <w:tab w:val="num" w:pos="720"/>
        </w:tabs>
        <w:ind w:left="720" w:hanging="360"/>
      </w:pPr>
    </w:lvl>
  </w:abstractNum>
  <w:abstractNum w:abstractNumId="5">
    <w:nsid w:val="185F1C9C"/>
    <w:multiLevelType w:val="hybridMultilevel"/>
    <w:tmpl w:val="6B5ACDA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F5254F6"/>
    <w:multiLevelType w:val="hybridMultilevel"/>
    <w:tmpl w:val="40568232"/>
    <w:lvl w:ilvl="0" w:tplc="155E2712">
      <w:numFmt w:val="bullet"/>
      <w:lvlText w:val="-"/>
      <w:lvlJc w:val="left"/>
      <w:pPr>
        <w:ind w:left="409" w:hanging="128"/>
      </w:pPr>
      <w:rPr>
        <w:rFonts w:ascii="Times New Roman" w:eastAsia="Times New Roman" w:hAnsi="Times New Roman" w:cs="Times New Roman" w:hint="default"/>
        <w:w w:val="100"/>
        <w:sz w:val="22"/>
        <w:szCs w:val="22"/>
        <w:lang w:val="ru-RU" w:eastAsia="en-US" w:bidi="ar-SA"/>
      </w:rPr>
    </w:lvl>
    <w:lvl w:ilvl="1" w:tplc="402E82AA">
      <w:numFmt w:val="bullet"/>
      <w:lvlText w:val="•"/>
      <w:lvlJc w:val="left"/>
      <w:pPr>
        <w:ind w:left="1325" w:hanging="128"/>
      </w:pPr>
      <w:rPr>
        <w:rFonts w:hint="default"/>
        <w:lang w:val="ru-RU" w:eastAsia="en-US" w:bidi="ar-SA"/>
      </w:rPr>
    </w:lvl>
    <w:lvl w:ilvl="2" w:tplc="587CEF08">
      <w:numFmt w:val="bullet"/>
      <w:lvlText w:val="•"/>
      <w:lvlJc w:val="left"/>
      <w:pPr>
        <w:ind w:left="2250" w:hanging="128"/>
      </w:pPr>
      <w:rPr>
        <w:rFonts w:hint="default"/>
        <w:lang w:val="ru-RU" w:eastAsia="en-US" w:bidi="ar-SA"/>
      </w:rPr>
    </w:lvl>
    <w:lvl w:ilvl="3" w:tplc="CE4CB53C">
      <w:numFmt w:val="bullet"/>
      <w:lvlText w:val="•"/>
      <w:lvlJc w:val="left"/>
      <w:pPr>
        <w:ind w:left="3176" w:hanging="128"/>
      </w:pPr>
      <w:rPr>
        <w:rFonts w:hint="default"/>
        <w:lang w:val="ru-RU" w:eastAsia="en-US" w:bidi="ar-SA"/>
      </w:rPr>
    </w:lvl>
    <w:lvl w:ilvl="4" w:tplc="3AE0F8A4">
      <w:numFmt w:val="bullet"/>
      <w:lvlText w:val="•"/>
      <w:lvlJc w:val="left"/>
      <w:pPr>
        <w:ind w:left="4101" w:hanging="128"/>
      </w:pPr>
      <w:rPr>
        <w:rFonts w:hint="default"/>
        <w:lang w:val="ru-RU" w:eastAsia="en-US" w:bidi="ar-SA"/>
      </w:rPr>
    </w:lvl>
    <w:lvl w:ilvl="5" w:tplc="6B82F184">
      <w:numFmt w:val="bullet"/>
      <w:lvlText w:val="•"/>
      <w:lvlJc w:val="left"/>
      <w:pPr>
        <w:ind w:left="5026" w:hanging="128"/>
      </w:pPr>
      <w:rPr>
        <w:rFonts w:hint="default"/>
        <w:lang w:val="ru-RU" w:eastAsia="en-US" w:bidi="ar-SA"/>
      </w:rPr>
    </w:lvl>
    <w:lvl w:ilvl="6" w:tplc="148A5934">
      <w:numFmt w:val="bullet"/>
      <w:lvlText w:val="•"/>
      <w:lvlJc w:val="left"/>
      <w:pPr>
        <w:ind w:left="5952" w:hanging="128"/>
      </w:pPr>
      <w:rPr>
        <w:rFonts w:hint="default"/>
        <w:lang w:val="ru-RU" w:eastAsia="en-US" w:bidi="ar-SA"/>
      </w:rPr>
    </w:lvl>
    <w:lvl w:ilvl="7" w:tplc="81D09228">
      <w:numFmt w:val="bullet"/>
      <w:lvlText w:val="•"/>
      <w:lvlJc w:val="left"/>
      <w:pPr>
        <w:ind w:left="6877" w:hanging="128"/>
      </w:pPr>
      <w:rPr>
        <w:rFonts w:hint="default"/>
        <w:lang w:val="ru-RU" w:eastAsia="en-US" w:bidi="ar-SA"/>
      </w:rPr>
    </w:lvl>
    <w:lvl w:ilvl="8" w:tplc="9EAA8834">
      <w:numFmt w:val="bullet"/>
      <w:lvlText w:val="•"/>
      <w:lvlJc w:val="left"/>
      <w:pPr>
        <w:ind w:left="7802" w:hanging="128"/>
      </w:pPr>
      <w:rPr>
        <w:rFonts w:hint="default"/>
        <w:lang w:val="ru-RU" w:eastAsia="en-US" w:bidi="ar-SA"/>
      </w:rPr>
    </w:lvl>
  </w:abstractNum>
  <w:abstractNum w:abstractNumId="7">
    <w:nsid w:val="29B12E5C"/>
    <w:multiLevelType w:val="hybridMultilevel"/>
    <w:tmpl w:val="78C8F25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9F60D97"/>
    <w:multiLevelType w:val="hybridMultilevel"/>
    <w:tmpl w:val="4E2EA170"/>
    <w:lvl w:ilvl="0" w:tplc="0419000F">
      <w:start w:val="1"/>
      <w:numFmt w:val="bullet"/>
      <w:lvlText w:val=""/>
      <w:lvlJc w:val="left"/>
      <w:pPr>
        <w:ind w:left="1429" w:hanging="360"/>
      </w:pPr>
      <w:rPr>
        <w:rFonts w:ascii="Symbol" w:hAnsi="Symbol" w:hint="default"/>
      </w:rPr>
    </w:lvl>
    <w:lvl w:ilvl="1" w:tplc="04190019" w:tentative="1">
      <w:start w:val="1"/>
      <w:numFmt w:val="bullet"/>
      <w:lvlText w:val="o"/>
      <w:lvlJc w:val="left"/>
      <w:pPr>
        <w:ind w:left="2149" w:hanging="360"/>
      </w:pPr>
      <w:rPr>
        <w:rFonts w:ascii="Courier New" w:hAnsi="Courier New" w:cs="Courier New"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Courier New"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Courier New" w:hint="default"/>
      </w:rPr>
    </w:lvl>
    <w:lvl w:ilvl="8" w:tplc="0419001B" w:tentative="1">
      <w:start w:val="1"/>
      <w:numFmt w:val="bullet"/>
      <w:lvlText w:val=""/>
      <w:lvlJc w:val="left"/>
      <w:pPr>
        <w:ind w:left="7189" w:hanging="360"/>
      </w:pPr>
      <w:rPr>
        <w:rFonts w:ascii="Wingdings" w:hAnsi="Wingdings" w:hint="default"/>
      </w:rPr>
    </w:lvl>
  </w:abstractNum>
  <w:abstractNum w:abstractNumId="9">
    <w:nsid w:val="2B0C2737"/>
    <w:multiLevelType w:val="multilevel"/>
    <w:tmpl w:val="AA58933E"/>
    <w:lvl w:ilvl="0">
      <w:start w:val="1"/>
      <w:numFmt w:val="decimal"/>
      <w:lvlText w:val="%1."/>
      <w:lvlJc w:val="left"/>
      <w:pPr>
        <w:tabs>
          <w:tab w:val="num" w:pos="360"/>
        </w:tabs>
        <w:ind w:left="360" w:hanging="360"/>
      </w:pPr>
    </w:lvl>
    <w:lvl w:ilvl="1">
      <w:start w:val="2"/>
      <w:numFmt w:val="decimal"/>
      <w:isLgl/>
      <w:lvlText w:val="%1.%2."/>
      <w:lvlJc w:val="left"/>
      <w:pPr>
        <w:tabs>
          <w:tab w:val="num" w:pos="720"/>
        </w:tabs>
        <w:ind w:left="720" w:hanging="720"/>
      </w:pPr>
    </w:lvl>
    <w:lvl w:ilvl="2">
      <w:start w:val="4"/>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800"/>
        </w:tabs>
        <w:ind w:left="1800" w:hanging="180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10">
    <w:nsid w:val="2BB20C35"/>
    <w:multiLevelType w:val="hybridMultilevel"/>
    <w:tmpl w:val="488454B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340A32F9"/>
    <w:multiLevelType w:val="hybridMultilevel"/>
    <w:tmpl w:val="FB84847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365A5AF0"/>
    <w:multiLevelType w:val="hybridMultilevel"/>
    <w:tmpl w:val="DADA9E0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38177E3C"/>
    <w:multiLevelType w:val="hybridMultilevel"/>
    <w:tmpl w:val="4878A1CA"/>
    <w:lvl w:ilvl="0" w:tplc="0FA817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A312230"/>
    <w:multiLevelType w:val="hybridMultilevel"/>
    <w:tmpl w:val="6DD898D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3B5A39D1"/>
    <w:multiLevelType w:val="hybridMultilevel"/>
    <w:tmpl w:val="985A583A"/>
    <w:lvl w:ilvl="0" w:tplc="8884BCB2">
      <w:start w:val="1"/>
      <w:numFmt w:val="bullet"/>
      <w:lvlText w:val="­"/>
      <w:lvlJc w:val="left"/>
      <w:pPr>
        <w:tabs>
          <w:tab w:val="num" w:pos="0"/>
        </w:tabs>
        <w:ind w:left="0" w:firstLine="567"/>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3D4B217F"/>
    <w:multiLevelType w:val="multilevel"/>
    <w:tmpl w:val="6CD0CC5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nsid w:val="3DB046F6"/>
    <w:multiLevelType w:val="hybridMultilevel"/>
    <w:tmpl w:val="0CFEAC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F4D3E49"/>
    <w:multiLevelType w:val="hybridMultilevel"/>
    <w:tmpl w:val="5C628D1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F7705EF"/>
    <w:multiLevelType w:val="hybridMultilevel"/>
    <w:tmpl w:val="D616A5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17F6130"/>
    <w:multiLevelType w:val="hybridMultilevel"/>
    <w:tmpl w:val="6352AE4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44037227"/>
    <w:multiLevelType w:val="hybridMultilevel"/>
    <w:tmpl w:val="309AEFAE"/>
    <w:lvl w:ilvl="0" w:tplc="04190011">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46F26574"/>
    <w:multiLevelType w:val="hybridMultilevel"/>
    <w:tmpl w:val="B8FC4F7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47862523"/>
    <w:multiLevelType w:val="hybridMultilevel"/>
    <w:tmpl w:val="D98C86A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4A0E44D4"/>
    <w:multiLevelType w:val="hybridMultilevel"/>
    <w:tmpl w:val="634E189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4C701A9C"/>
    <w:multiLevelType w:val="hybridMultilevel"/>
    <w:tmpl w:val="37CCE33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4E402EB0"/>
    <w:multiLevelType w:val="multilevel"/>
    <w:tmpl w:val="87960178"/>
    <w:lvl w:ilvl="0">
      <w:start w:val="1"/>
      <w:numFmt w:val="bullet"/>
      <w:lvlText w:val="•"/>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0476AFD"/>
    <w:multiLevelType w:val="hybridMultilevel"/>
    <w:tmpl w:val="5652FC40"/>
    <w:lvl w:ilvl="0" w:tplc="78BC2DFE">
      <w:start w:val="1"/>
      <w:numFmt w:val="bullet"/>
      <w:lvlText w:val=""/>
      <w:lvlJc w:val="left"/>
      <w:pPr>
        <w:ind w:left="1429" w:hanging="360"/>
      </w:pPr>
      <w:rPr>
        <w:rFonts w:ascii="Symbol" w:hAnsi="Symbol" w:hint="default"/>
      </w:rPr>
    </w:lvl>
    <w:lvl w:ilvl="1" w:tplc="04190019" w:tentative="1">
      <w:start w:val="1"/>
      <w:numFmt w:val="bullet"/>
      <w:lvlText w:val="o"/>
      <w:lvlJc w:val="left"/>
      <w:pPr>
        <w:ind w:left="2149" w:hanging="360"/>
      </w:pPr>
      <w:rPr>
        <w:rFonts w:ascii="Courier New" w:hAnsi="Courier New" w:cs="Symbol" w:hint="default"/>
      </w:rPr>
    </w:lvl>
    <w:lvl w:ilvl="2" w:tplc="0419001B" w:tentative="1">
      <w:start w:val="1"/>
      <w:numFmt w:val="bullet"/>
      <w:lvlText w:val=""/>
      <w:lvlJc w:val="left"/>
      <w:pPr>
        <w:ind w:left="2869" w:hanging="360"/>
      </w:pPr>
      <w:rPr>
        <w:rFonts w:ascii="Wingdings" w:hAnsi="Wingdings" w:hint="default"/>
      </w:rPr>
    </w:lvl>
    <w:lvl w:ilvl="3" w:tplc="0419000F" w:tentative="1">
      <w:start w:val="1"/>
      <w:numFmt w:val="bullet"/>
      <w:lvlText w:val=""/>
      <w:lvlJc w:val="left"/>
      <w:pPr>
        <w:ind w:left="3589" w:hanging="360"/>
      </w:pPr>
      <w:rPr>
        <w:rFonts w:ascii="Symbol" w:hAnsi="Symbol" w:hint="default"/>
      </w:rPr>
    </w:lvl>
    <w:lvl w:ilvl="4" w:tplc="04190019" w:tentative="1">
      <w:start w:val="1"/>
      <w:numFmt w:val="bullet"/>
      <w:lvlText w:val="o"/>
      <w:lvlJc w:val="left"/>
      <w:pPr>
        <w:ind w:left="4309" w:hanging="360"/>
      </w:pPr>
      <w:rPr>
        <w:rFonts w:ascii="Courier New" w:hAnsi="Courier New" w:cs="Symbol" w:hint="default"/>
      </w:rPr>
    </w:lvl>
    <w:lvl w:ilvl="5" w:tplc="0419001B" w:tentative="1">
      <w:start w:val="1"/>
      <w:numFmt w:val="bullet"/>
      <w:lvlText w:val=""/>
      <w:lvlJc w:val="left"/>
      <w:pPr>
        <w:ind w:left="5029" w:hanging="360"/>
      </w:pPr>
      <w:rPr>
        <w:rFonts w:ascii="Wingdings" w:hAnsi="Wingdings" w:hint="default"/>
      </w:rPr>
    </w:lvl>
    <w:lvl w:ilvl="6" w:tplc="0419000F" w:tentative="1">
      <w:start w:val="1"/>
      <w:numFmt w:val="bullet"/>
      <w:lvlText w:val=""/>
      <w:lvlJc w:val="left"/>
      <w:pPr>
        <w:ind w:left="5749" w:hanging="360"/>
      </w:pPr>
      <w:rPr>
        <w:rFonts w:ascii="Symbol" w:hAnsi="Symbol" w:hint="default"/>
      </w:rPr>
    </w:lvl>
    <w:lvl w:ilvl="7" w:tplc="04190019" w:tentative="1">
      <w:start w:val="1"/>
      <w:numFmt w:val="bullet"/>
      <w:lvlText w:val="o"/>
      <w:lvlJc w:val="left"/>
      <w:pPr>
        <w:ind w:left="6469" w:hanging="360"/>
      </w:pPr>
      <w:rPr>
        <w:rFonts w:ascii="Courier New" w:hAnsi="Courier New" w:cs="Symbol" w:hint="default"/>
      </w:rPr>
    </w:lvl>
    <w:lvl w:ilvl="8" w:tplc="0419001B" w:tentative="1">
      <w:start w:val="1"/>
      <w:numFmt w:val="bullet"/>
      <w:lvlText w:val=""/>
      <w:lvlJc w:val="left"/>
      <w:pPr>
        <w:ind w:left="7189" w:hanging="360"/>
      </w:pPr>
      <w:rPr>
        <w:rFonts w:ascii="Wingdings" w:hAnsi="Wingdings" w:hint="default"/>
      </w:rPr>
    </w:lvl>
  </w:abstractNum>
  <w:abstractNum w:abstractNumId="28">
    <w:nsid w:val="5A391743"/>
    <w:multiLevelType w:val="hybridMultilevel"/>
    <w:tmpl w:val="2AC413B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9">
    <w:nsid w:val="5AED7D5C"/>
    <w:multiLevelType w:val="hybridMultilevel"/>
    <w:tmpl w:val="1C7E7E1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Symbo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Symbol"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Symbol"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DD1618C"/>
    <w:multiLevelType w:val="hybridMultilevel"/>
    <w:tmpl w:val="2BB65C5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617B6818"/>
    <w:multiLevelType w:val="multilevel"/>
    <w:tmpl w:val="57327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36D237D"/>
    <w:multiLevelType w:val="multilevel"/>
    <w:tmpl w:val="539E3278"/>
    <w:styleLink w:val="1111111"/>
    <w:lvl w:ilvl="0">
      <w:start w:val="1"/>
      <w:numFmt w:val="bullet"/>
      <w:pStyle w:val="a0"/>
      <w:suff w:val="space"/>
      <w:lvlText w:val="–"/>
      <w:lvlJc w:val="left"/>
      <w:pPr>
        <w:ind w:left="284" w:firstLine="567"/>
      </w:pPr>
      <w:rPr>
        <w:rFonts w:ascii="Times New Roman" w:hAnsi="Times New Roman" w:cs="Times New Roman" w:hint="default"/>
        <w:lang w:val="ru-RU"/>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3">
    <w:nsid w:val="707222D4"/>
    <w:multiLevelType w:val="hybridMultilevel"/>
    <w:tmpl w:val="C2A4A6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79D23B77"/>
    <w:multiLevelType w:val="hybridMultilevel"/>
    <w:tmpl w:val="1CD8CFA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6"/>
  </w:num>
  <w:num w:numId="2">
    <w:abstractNumId w:val="19"/>
  </w:num>
  <w:num w:numId="3">
    <w:abstractNumId w:val="1"/>
  </w:num>
  <w:num w:numId="4">
    <w:abstractNumId w:val="11"/>
  </w:num>
  <w:num w:numId="5">
    <w:abstractNumId w:val="9"/>
    <w:lvlOverride w:ilvl="0">
      <w:startOverride w:val="1"/>
    </w:lvlOverride>
    <w:lvlOverride w:ilvl="1">
      <w:startOverride w:val="2"/>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31"/>
  </w:num>
  <w:num w:numId="9">
    <w:abstractNumId w:val="0"/>
  </w:num>
  <w:num w:numId="10">
    <w:abstractNumId w:val="13"/>
  </w:num>
  <w:num w:numId="11">
    <w:abstractNumId w:val="17"/>
  </w:num>
  <w:num w:numId="12">
    <w:abstractNumId w:val="21"/>
  </w:num>
  <w:num w:numId="13">
    <w:abstractNumId w:val="7"/>
  </w:num>
  <w:num w:numId="14">
    <w:abstractNumId w:val="26"/>
  </w:num>
  <w:num w:numId="15">
    <w:abstractNumId w:val="20"/>
  </w:num>
  <w:num w:numId="16">
    <w:abstractNumId w:val="8"/>
  </w:num>
  <w:num w:numId="17">
    <w:abstractNumId w:val="29"/>
  </w:num>
  <w:num w:numId="18">
    <w:abstractNumId w:val="27"/>
  </w:num>
  <w:num w:numId="19">
    <w:abstractNumId w:val="15"/>
  </w:num>
  <w:num w:numId="20">
    <w:abstractNumId w:val="34"/>
  </w:num>
  <w:num w:numId="21">
    <w:abstractNumId w:val="30"/>
  </w:num>
  <w:num w:numId="22">
    <w:abstractNumId w:val="24"/>
  </w:num>
  <w:num w:numId="23">
    <w:abstractNumId w:val="10"/>
  </w:num>
  <w:num w:numId="24">
    <w:abstractNumId w:val="3"/>
  </w:num>
  <w:num w:numId="25">
    <w:abstractNumId w:val="12"/>
  </w:num>
  <w:num w:numId="26">
    <w:abstractNumId w:val="22"/>
  </w:num>
  <w:num w:numId="27">
    <w:abstractNumId w:val="25"/>
  </w:num>
  <w:num w:numId="28">
    <w:abstractNumId w:val="2"/>
  </w:num>
  <w:num w:numId="29">
    <w:abstractNumId w:val="14"/>
  </w:num>
  <w:num w:numId="30">
    <w:abstractNumId w:val="28"/>
  </w:num>
  <w:num w:numId="31">
    <w:abstractNumId w:val="33"/>
  </w:num>
  <w:num w:numId="32">
    <w:abstractNumId w:val="18"/>
  </w:num>
  <w:num w:numId="33">
    <w:abstractNumId w:val="32"/>
  </w:num>
  <w:num w:numId="34">
    <w:abstractNumId w:val="32"/>
  </w:num>
  <w:num w:numId="35">
    <w:abstractNumId w:val="23"/>
  </w:num>
  <w:num w:numId="36">
    <w:abstractNumId w:val="5"/>
  </w:num>
  <w:num w:numId="3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68609"/>
  </w:hdrShapeDefaults>
  <w:footnotePr>
    <w:footnote w:id="-1"/>
    <w:footnote w:id="0"/>
  </w:footnotePr>
  <w:endnotePr>
    <w:endnote w:id="-1"/>
    <w:endnote w:id="0"/>
  </w:endnotePr>
  <w:compat/>
  <w:rsids>
    <w:rsidRoot w:val="007C3221"/>
    <w:rsid w:val="0000037D"/>
    <w:rsid w:val="00001E73"/>
    <w:rsid w:val="00002BF3"/>
    <w:rsid w:val="00003398"/>
    <w:rsid w:val="00012693"/>
    <w:rsid w:val="000128E8"/>
    <w:rsid w:val="000217C7"/>
    <w:rsid w:val="00024DB3"/>
    <w:rsid w:val="0002763F"/>
    <w:rsid w:val="00031709"/>
    <w:rsid w:val="00034272"/>
    <w:rsid w:val="00037599"/>
    <w:rsid w:val="000469DA"/>
    <w:rsid w:val="000500FF"/>
    <w:rsid w:val="0005160D"/>
    <w:rsid w:val="00061F11"/>
    <w:rsid w:val="00065B42"/>
    <w:rsid w:val="00067835"/>
    <w:rsid w:val="00070106"/>
    <w:rsid w:val="00070EA1"/>
    <w:rsid w:val="00071BF3"/>
    <w:rsid w:val="00075037"/>
    <w:rsid w:val="0007731E"/>
    <w:rsid w:val="00077659"/>
    <w:rsid w:val="00083242"/>
    <w:rsid w:val="00084438"/>
    <w:rsid w:val="00085270"/>
    <w:rsid w:val="000920D2"/>
    <w:rsid w:val="00093C30"/>
    <w:rsid w:val="00095200"/>
    <w:rsid w:val="00097B62"/>
    <w:rsid w:val="000A2461"/>
    <w:rsid w:val="000A41F3"/>
    <w:rsid w:val="000A52BC"/>
    <w:rsid w:val="000A562C"/>
    <w:rsid w:val="000A5836"/>
    <w:rsid w:val="000A7307"/>
    <w:rsid w:val="000B1F0D"/>
    <w:rsid w:val="000B4D96"/>
    <w:rsid w:val="000B66C8"/>
    <w:rsid w:val="000B7B5C"/>
    <w:rsid w:val="000B7C6A"/>
    <w:rsid w:val="000C0C68"/>
    <w:rsid w:val="000C10C5"/>
    <w:rsid w:val="000C17DE"/>
    <w:rsid w:val="000C1BF3"/>
    <w:rsid w:val="000C2013"/>
    <w:rsid w:val="000C31D3"/>
    <w:rsid w:val="000C3747"/>
    <w:rsid w:val="000C7610"/>
    <w:rsid w:val="000D1710"/>
    <w:rsid w:val="000D430E"/>
    <w:rsid w:val="000E0766"/>
    <w:rsid w:val="000E0AE9"/>
    <w:rsid w:val="000E16C3"/>
    <w:rsid w:val="000E5804"/>
    <w:rsid w:val="000E6ECF"/>
    <w:rsid w:val="000E795A"/>
    <w:rsid w:val="000F08E0"/>
    <w:rsid w:val="000F0FFB"/>
    <w:rsid w:val="000F1B39"/>
    <w:rsid w:val="000F2145"/>
    <w:rsid w:val="000F3169"/>
    <w:rsid w:val="000F3296"/>
    <w:rsid w:val="000F4245"/>
    <w:rsid w:val="00101F3F"/>
    <w:rsid w:val="00103A5A"/>
    <w:rsid w:val="00112A54"/>
    <w:rsid w:val="00115724"/>
    <w:rsid w:val="00115E55"/>
    <w:rsid w:val="001170BA"/>
    <w:rsid w:val="00117A2B"/>
    <w:rsid w:val="001225E2"/>
    <w:rsid w:val="001237B9"/>
    <w:rsid w:val="00123B3A"/>
    <w:rsid w:val="001241F3"/>
    <w:rsid w:val="00124325"/>
    <w:rsid w:val="00133AF9"/>
    <w:rsid w:val="00133E37"/>
    <w:rsid w:val="0013478D"/>
    <w:rsid w:val="0013650E"/>
    <w:rsid w:val="00140E90"/>
    <w:rsid w:val="001430DB"/>
    <w:rsid w:val="00143265"/>
    <w:rsid w:val="00146475"/>
    <w:rsid w:val="00146FB6"/>
    <w:rsid w:val="001476F6"/>
    <w:rsid w:val="00151200"/>
    <w:rsid w:val="00151825"/>
    <w:rsid w:val="00153B97"/>
    <w:rsid w:val="0015540F"/>
    <w:rsid w:val="00160668"/>
    <w:rsid w:val="00160ADF"/>
    <w:rsid w:val="00162768"/>
    <w:rsid w:val="001639F7"/>
    <w:rsid w:val="00163AE1"/>
    <w:rsid w:val="00165E7A"/>
    <w:rsid w:val="00172789"/>
    <w:rsid w:val="00172B05"/>
    <w:rsid w:val="00174AD0"/>
    <w:rsid w:val="00175680"/>
    <w:rsid w:val="00175EDF"/>
    <w:rsid w:val="00177C4B"/>
    <w:rsid w:val="00177C84"/>
    <w:rsid w:val="001809D4"/>
    <w:rsid w:val="00180D14"/>
    <w:rsid w:val="0018158B"/>
    <w:rsid w:val="00185427"/>
    <w:rsid w:val="00187856"/>
    <w:rsid w:val="001945AD"/>
    <w:rsid w:val="00195150"/>
    <w:rsid w:val="00196E16"/>
    <w:rsid w:val="001A01D2"/>
    <w:rsid w:val="001A2265"/>
    <w:rsid w:val="001A2D44"/>
    <w:rsid w:val="001B3A4F"/>
    <w:rsid w:val="001B3DEC"/>
    <w:rsid w:val="001B6919"/>
    <w:rsid w:val="001B6BC6"/>
    <w:rsid w:val="001B6EEF"/>
    <w:rsid w:val="001B7142"/>
    <w:rsid w:val="001B7C2B"/>
    <w:rsid w:val="001C0432"/>
    <w:rsid w:val="001C06B0"/>
    <w:rsid w:val="001C1E16"/>
    <w:rsid w:val="001C2C48"/>
    <w:rsid w:val="001C32A5"/>
    <w:rsid w:val="001C528C"/>
    <w:rsid w:val="001C5B8D"/>
    <w:rsid w:val="001C7C94"/>
    <w:rsid w:val="001D0551"/>
    <w:rsid w:val="001D1EA6"/>
    <w:rsid w:val="001D4367"/>
    <w:rsid w:val="001D4756"/>
    <w:rsid w:val="001D4CED"/>
    <w:rsid w:val="001D581C"/>
    <w:rsid w:val="001D5D6D"/>
    <w:rsid w:val="001E1ED3"/>
    <w:rsid w:val="001E3FD3"/>
    <w:rsid w:val="001E6DFF"/>
    <w:rsid w:val="001E74EB"/>
    <w:rsid w:val="001F0582"/>
    <w:rsid w:val="001F1556"/>
    <w:rsid w:val="001F48E4"/>
    <w:rsid w:val="001F785B"/>
    <w:rsid w:val="00200252"/>
    <w:rsid w:val="00200A96"/>
    <w:rsid w:val="00201C8F"/>
    <w:rsid w:val="002031F2"/>
    <w:rsid w:val="00206B77"/>
    <w:rsid w:val="00210793"/>
    <w:rsid w:val="00210814"/>
    <w:rsid w:val="00211B2B"/>
    <w:rsid w:val="0021268D"/>
    <w:rsid w:val="0021291D"/>
    <w:rsid w:val="00213A8D"/>
    <w:rsid w:val="002200B4"/>
    <w:rsid w:val="002220C4"/>
    <w:rsid w:val="00222701"/>
    <w:rsid w:val="002254E3"/>
    <w:rsid w:val="00225CE1"/>
    <w:rsid w:val="002311B2"/>
    <w:rsid w:val="002318A2"/>
    <w:rsid w:val="0023335F"/>
    <w:rsid w:val="00234F38"/>
    <w:rsid w:val="00235215"/>
    <w:rsid w:val="00235BE0"/>
    <w:rsid w:val="00236862"/>
    <w:rsid w:val="00236F63"/>
    <w:rsid w:val="00237FDC"/>
    <w:rsid w:val="00240000"/>
    <w:rsid w:val="0024532A"/>
    <w:rsid w:val="002474C7"/>
    <w:rsid w:val="0025158D"/>
    <w:rsid w:val="002560A5"/>
    <w:rsid w:val="002632CB"/>
    <w:rsid w:val="00264CFE"/>
    <w:rsid w:val="00265ABE"/>
    <w:rsid w:val="0026701D"/>
    <w:rsid w:val="00267086"/>
    <w:rsid w:val="00267A1A"/>
    <w:rsid w:val="00271D65"/>
    <w:rsid w:val="00272B67"/>
    <w:rsid w:val="0027375B"/>
    <w:rsid w:val="00273C05"/>
    <w:rsid w:val="00274AAF"/>
    <w:rsid w:val="00276760"/>
    <w:rsid w:val="002767DC"/>
    <w:rsid w:val="00282831"/>
    <w:rsid w:val="002845D8"/>
    <w:rsid w:val="00284A76"/>
    <w:rsid w:val="00285088"/>
    <w:rsid w:val="002851E9"/>
    <w:rsid w:val="002879AA"/>
    <w:rsid w:val="00293FF0"/>
    <w:rsid w:val="00297DEA"/>
    <w:rsid w:val="002A57F9"/>
    <w:rsid w:val="002A637B"/>
    <w:rsid w:val="002A6920"/>
    <w:rsid w:val="002B38EC"/>
    <w:rsid w:val="002B3D8D"/>
    <w:rsid w:val="002B6142"/>
    <w:rsid w:val="002B620B"/>
    <w:rsid w:val="002B6879"/>
    <w:rsid w:val="002C0F2E"/>
    <w:rsid w:val="002C235C"/>
    <w:rsid w:val="002C287D"/>
    <w:rsid w:val="002C3526"/>
    <w:rsid w:val="002C705A"/>
    <w:rsid w:val="002C7AB1"/>
    <w:rsid w:val="002C7AC8"/>
    <w:rsid w:val="002D113E"/>
    <w:rsid w:val="002D51F5"/>
    <w:rsid w:val="002D5E1D"/>
    <w:rsid w:val="002D776F"/>
    <w:rsid w:val="002D7B0E"/>
    <w:rsid w:val="002E0DC6"/>
    <w:rsid w:val="002E255B"/>
    <w:rsid w:val="002E2AC2"/>
    <w:rsid w:val="002E2BAE"/>
    <w:rsid w:val="002E33CF"/>
    <w:rsid w:val="002E34BE"/>
    <w:rsid w:val="002E44C6"/>
    <w:rsid w:val="002E5A0A"/>
    <w:rsid w:val="002F049A"/>
    <w:rsid w:val="002F1AA1"/>
    <w:rsid w:val="002F2929"/>
    <w:rsid w:val="002F3F17"/>
    <w:rsid w:val="002F5450"/>
    <w:rsid w:val="00301513"/>
    <w:rsid w:val="00310267"/>
    <w:rsid w:val="0031210C"/>
    <w:rsid w:val="0031297B"/>
    <w:rsid w:val="003134E9"/>
    <w:rsid w:val="00314D9D"/>
    <w:rsid w:val="00315023"/>
    <w:rsid w:val="00317F84"/>
    <w:rsid w:val="0032175D"/>
    <w:rsid w:val="00322555"/>
    <w:rsid w:val="00324263"/>
    <w:rsid w:val="00324361"/>
    <w:rsid w:val="00327DC0"/>
    <w:rsid w:val="00334457"/>
    <w:rsid w:val="0033459D"/>
    <w:rsid w:val="0033463C"/>
    <w:rsid w:val="00335F7C"/>
    <w:rsid w:val="00336967"/>
    <w:rsid w:val="00344418"/>
    <w:rsid w:val="003444B2"/>
    <w:rsid w:val="003508E2"/>
    <w:rsid w:val="003568D4"/>
    <w:rsid w:val="0036062A"/>
    <w:rsid w:val="00360947"/>
    <w:rsid w:val="00361707"/>
    <w:rsid w:val="003627F8"/>
    <w:rsid w:val="00363787"/>
    <w:rsid w:val="0036495A"/>
    <w:rsid w:val="00371680"/>
    <w:rsid w:val="00373211"/>
    <w:rsid w:val="003732AE"/>
    <w:rsid w:val="003744EA"/>
    <w:rsid w:val="003756F8"/>
    <w:rsid w:val="0037596A"/>
    <w:rsid w:val="00375BF2"/>
    <w:rsid w:val="00376E91"/>
    <w:rsid w:val="00380666"/>
    <w:rsid w:val="00382377"/>
    <w:rsid w:val="003918AA"/>
    <w:rsid w:val="00392C43"/>
    <w:rsid w:val="00394DEB"/>
    <w:rsid w:val="00396BC4"/>
    <w:rsid w:val="003A0655"/>
    <w:rsid w:val="003A2A97"/>
    <w:rsid w:val="003A3EEF"/>
    <w:rsid w:val="003A68A3"/>
    <w:rsid w:val="003B12BA"/>
    <w:rsid w:val="003B3A49"/>
    <w:rsid w:val="003B5B2D"/>
    <w:rsid w:val="003B6455"/>
    <w:rsid w:val="003B738D"/>
    <w:rsid w:val="003C4AB5"/>
    <w:rsid w:val="003C5C31"/>
    <w:rsid w:val="003C7C45"/>
    <w:rsid w:val="003D179B"/>
    <w:rsid w:val="003D1A53"/>
    <w:rsid w:val="003D29F5"/>
    <w:rsid w:val="003D5425"/>
    <w:rsid w:val="003D6B7F"/>
    <w:rsid w:val="003E332C"/>
    <w:rsid w:val="003E5F81"/>
    <w:rsid w:val="003E6BA2"/>
    <w:rsid w:val="003E74D2"/>
    <w:rsid w:val="003F2172"/>
    <w:rsid w:val="003F4366"/>
    <w:rsid w:val="003F5C01"/>
    <w:rsid w:val="003F6973"/>
    <w:rsid w:val="004010AA"/>
    <w:rsid w:val="00403564"/>
    <w:rsid w:val="00405ECF"/>
    <w:rsid w:val="00406D3F"/>
    <w:rsid w:val="004079C8"/>
    <w:rsid w:val="00411C73"/>
    <w:rsid w:val="00414381"/>
    <w:rsid w:val="0041469A"/>
    <w:rsid w:val="004156A0"/>
    <w:rsid w:val="00416511"/>
    <w:rsid w:val="00417CF7"/>
    <w:rsid w:val="004256D1"/>
    <w:rsid w:val="004270A2"/>
    <w:rsid w:val="00430378"/>
    <w:rsid w:val="00430B68"/>
    <w:rsid w:val="00430F42"/>
    <w:rsid w:val="00433B57"/>
    <w:rsid w:val="00434506"/>
    <w:rsid w:val="00437803"/>
    <w:rsid w:val="0044195C"/>
    <w:rsid w:val="00442052"/>
    <w:rsid w:val="004422DE"/>
    <w:rsid w:val="00444DA0"/>
    <w:rsid w:val="004452A6"/>
    <w:rsid w:val="00445344"/>
    <w:rsid w:val="004518D1"/>
    <w:rsid w:val="00451EF0"/>
    <w:rsid w:val="00452488"/>
    <w:rsid w:val="00452DAC"/>
    <w:rsid w:val="0045580D"/>
    <w:rsid w:val="0045683D"/>
    <w:rsid w:val="00456DC4"/>
    <w:rsid w:val="004577BB"/>
    <w:rsid w:val="0046076B"/>
    <w:rsid w:val="004672D1"/>
    <w:rsid w:val="00470BB6"/>
    <w:rsid w:val="00471F88"/>
    <w:rsid w:val="00475169"/>
    <w:rsid w:val="004758D3"/>
    <w:rsid w:val="00477F6E"/>
    <w:rsid w:val="004816F2"/>
    <w:rsid w:val="0048369E"/>
    <w:rsid w:val="004842BF"/>
    <w:rsid w:val="00484FE0"/>
    <w:rsid w:val="00490357"/>
    <w:rsid w:val="004913E6"/>
    <w:rsid w:val="00491DF5"/>
    <w:rsid w:val="004967D8"/>
    <w:rsid w:val="004A28CC"/>
    <w:rsid w:val="004A377F"/>
    <w:rsid w:val="004A3AA9"/>
    <w:rsid w:val="004A4198"/>
    <w:rsid w:val="004A4B96"/>
    <w:rsid w:val="004A4EFE"/>
    <w:rsid w:val="004A5048"/>
    <w:rsid w:val="004A506D"/>
    <w:rsid w:val="004B2C21"/>
    <w:rsid w:val="004C0118"/>
    <w:rsid w:val="004C0AF3"/>
    <w:rsid w:val="004C0B2E"/>
    <w:rsid w:val="004C0F9C"/>
    <w:rsid w:val="004C1570"/>
    <w:rsid w:val="004C3FB2"/>
    <w:rsid w:val="004C438A"/>
    <w:rsid w:val="004C4BD0"/>
    <w:rsid w:val="004C5B7C"/>
    <w:rsid w:val="004C6AF0"/>
    <w:rsid w:val="004C7C23"/>
    <w:rsid w:val="004D068F"/>
    <w:rsid w:val="004D1F32"/>
    <w:rsid w:val="004D2FB7"/>
    <w:rsid w:val="004D7479"/>
    <w:rsid w:val="004E067B"/>
    <w:rsid w:val="004E3DD8"/>
    <w:rsid w:val="004E41C3"/>
    <w:rsid w:val="004F20A2"/>
    <w:rsid w:val="004F25A5"/>
    <w:rsid w:val="004F475E"/>
    <w:rsid w:val="004F5D28"/>
    <w:rsid w:val="004F6E3F"/>
    <w:rsid w:val="0050097E"/>
    <w:rsid w:val="00503C46"/>
    <w:rsid w:val="005056D9"/>
    <w:rsid w:val="00505DFB"/>
    <w:rsid w:val="00506C59"/>
    <w:rsid w:val="005070FC"/>
    <w:rsid w:val="00510FEE"/>
    <w:rsid w:val="00511F37"/>
    <w:rsid w:val="005164AE"/>
    <w:rsid w:val="005230EA"/>
    <w:rsid w:val="00524893"/>
    <w:rsid w:val="00524D19"/>
    <w:rsid w:val="00527F68"/>
    <w:rsid w:val="005316A0"/>
    <w:rsid w:val="005322E0"/>
    <w:rsid w:val="0053337F"/>
    <w:rsid w:val="00536435"/>
    <w:rsid w:val="005364D5"/>
    <w:rsid w:val="00536EDA"/>
    <w:rsid w:val="005413DD"/>
    <w:rsid w:val="005434E9"/>
    <w:rsid w:val="00543663"/>
    <w:rsid w:val="00547B54"/>
    <w:rsid w:val="00550796"/>
    <w:rsid w:val="00552A03"/>
    <w:rsid w:val="00557095"/>
    <w:rsid w:val="00563FAC"/>
    <w:rsid w:val="0056526A"/>
    <w:rsid w:val="00567C5C"/>
    <w:rsid w:val="005763FF"/>
    <w:rsid w:val="00576789"/>
    <w:rsid w:val="0057797A"/>
    <w:rsid w:val="00577D01"/>
    <w:rsid w:val="0058041D"/>
    <w:rsid w:val="005820A1"/>
    <w:rsid w:val="005830C2"/>
    <w:rsid w:val="00584AA4"/>
    <w:rsid w:val="005869BD"/>
    <w:rsid w:val="005918C0"/>
    <w:rsid w:val="005931BD"/>
    <w:rsid w:val="005940E1"/>
    <w:rsid w:val="00595570"/>
    <w:rsid w:val="00596F0C"/>
    <w:rsid w:val="0059779C"/>
    <w:rsid w:val="005A008E"/>
    <w:rsid w:val="005A0392"/>
    <w:rsid w:val="005A38A6"/>
    <w:rsid w:val="005A5222"/>
    <w:rsid w:val="005A5639"/>
    <w:rsid w:val="005A747E"/>
    <w:rsid w:val="005B0BC3"/>
    <w:rsid w:val="005B0E90"/>
    <w:rsid w:val="005B2118"/>
    <w:rsid w:val="005B66A8"/>
    <w:rsid w:val="005B6CA3"/>
    <w:rsid w:val="005B74A6"/>
    <w:rsid w:val="005C09E4"/>
    <w:rsid w:val="005C0D5C"/>
    <w:rsid w:val="005C1C35"/>
    <w:rsid w:val="005C3490"/>
    <w:rsid w:val="005C6D6B"/>
    <w:rsid w:val="005D38F4"/>
    <w:rsid w:val="005D3A67"/>
    <w:rsid w:val="005D751C"/>
    <w:rsid w:val="005D7EAC"/>
    <w:rsid w:val="005E0F78"/>
    <w:rsid w:val="005E3F98"/>
    <w:rsid w:val="005E5538"/>
    <w:rsid w:val="005E5749"/>
    <w:rsid w:val="005E72DB"/>
    <w:rsid w:val="005E791B"/>
    <w:rsid w:val="005F0F39"/>
    <w:rsid w:val="005F3704"/>
    <w:rsid w:val="005F5A84"/>
    <w:rsid w:val="00600D88"/>
    <w:rsid w:val="006070E5"/>
    <w:rsid w:val="00607C5A"/>
    <w:rsid w:val="00607D44"/>
    <w:rsid w:val="0061179A"/>
    <w:rsid w:val="00612594"/>
    <w:rsid w:val="0061277F"/>
    <w:rsid w:val="0061402D"/>
    <w:rsid w:val="0061405D"/>
    <w:rsid w:val="00622D54"/>
    <w:rsid w:val="00626E03"/>
    <w:rsid w:val="00632EC0"/>
    <w:rsid w:val="006335EF"/>
    <w:rsid w:val="00635E2B"/>
    <w:rsid w:val="00640A0B"/>
    <w:rsid w:val="00640F05"/>
    <w:rsid w:val="00646649"/>
    <w:rsid w:val="006477F6"/>
    <w:rsid w:val="006511D7"/>
    <w:rsid w:val="00652533"/>
    <w:rsid w:val="00655827"/>
    <w:rsid w:val="00663A9A"/>
    <w:rsid w:val="00665EEA"/>
    <w:rsid w:val="006676F3"/>
    <w:rsid w:val="00667C22"/>
    <w:rsid w:val="00671574"/>
    <w:rsid w:val="00673242"/>
    <w:rsid w:val="00675F52"/>
    <w:rsid w:val="00686448"/>
    <w:rsid w:val="00687FF3"/>
    <w:rsid w:val="006974A5"/>
    <w:rsid w:val="006A00B8"/>
    <w:rsid w:val="006A05AF"/>
    <w:rsid w:val="006A4585"/>
    <w:rsid w:val="006A5FA0"/>
    <w:rsid w:val="006A671B"/>
    <w:rsid w:val="006A7B11"/>
    <w:rsid w:val="006B1226"/>
    <w:rsid w:val="006B127D"/>
    <w:rsid w:val="006B44EA"/>
    <w:rsid w:val="006C14AC"/>
    <w:rsid w:val="006C26C5"/>
    <w:rsid w:val="006C3973"/>
    <w:rsid w:val="006D1B1F"/>
    <w:rsid w:val="006D55D4"/>
    <w:rsid w:val="006D61CA"/>
    <w:rsid w:val="006E19F8"/>
    <w:rsid w:val="006E1A72"/>
    <w:rsid w:val="006E29E2"/>
    <w:rsid w:val="006E5402"/>
    <w:rsid w:val="006E7ABC"/>
    <w:rsid w:val="006F3A64"/>
    <w:rsid w:val="006F4757"/>
    <w:rsid w:val="007013C7"/>
    <w:rsid w:val="00705625"/>
    <w:rsid w:val="00705EC7"/>
    <w:rsid w:val="007066A3"/>
    <w:rsid w:val="00707BEC"/>
    <w:rsid w:val="007129F5"/>
    <w:rsid w:val="00712CA3"/>
    <w:rsid w:val="00715A40"/>
    <w:rsid w:val="00717863"/>
    <w:rsid w:val="0072036D"/>
    <w:rsid w:val="00720D06"/>
    <w:rsid w:val="00722640"/>
    <w:rsid w:val="00722A3A"/>
    <w:rsid w:val="00735605"/>
    <w:rsid w:val="007429EC"/>
    <w:rsid w:val="007467F9"/>
    <w:rsid w:val="007502F2"/>
    <w:rsid w:val="007507C7"/>
    <w:rsid w:val="0075143C"/>
    <w:rsid w:val="00752AC2"/>
    <w:rsid w:val="0075322D"/>
    <w:rsid w:val="00753652"/>
    <w:rsid w:val="0075428C"/>
    <w:rsid w:val="00754BA5"/>
    <w:rsid w:val="007552AD"/>
    <w:rsid w:val="00755446"/>
    <w:rsid w:val="007560AC"/>
    <w:rsid w:val="007573A5"/>
    <w:rsid w:val="007602AE"/>
    <w:rsid w:val="00760DDC"/>
    <w:rsid w:val="0076128C"/>
    <w:rsid w:val="0076220D"/>
    <w:rsid w:val="007665B3"/>
    <w:rsid w:val="007669E6"/>
    <w:rsid w:val="007705A8"/>
    <w:rsid w:val="00772443"/>
    <w:rsid w:val="00772C42"/>
    <w:rsid w:val="007730E8"/>
    <w:rsid w:val="00775AF7"/>
    <w:rsid w:val="00776640"/>
    <w:rsid w:val="00782BFC"/>
    <w:rsid w:val="00784B32"/>
    <w:rsid w:val="007855E6"/>
    <w:rsid w:val="007857A1"/>
    <w:rsid w:val="00787043"/>
    <w:rsid w:val="00790035"/>
    <w:rsid w:val="00793EC3"/>
    <w:rsid w:val="00797613"/>
    <w:rsid w:val="00797AA1"/>
    <w:rsid w:val="007A220B"/>
    <w:rsid w:val="007A43F1"/>
    <w:rsid w:val="007B3076"/>
    <w:rsid w:val="007B3A6D"/>
    <w:rsid w:val="007B3D48"/>
    <w:rsid w:val="007B44C2"/>
    <w:rsid w:val="007B5E6E"/>
    <w:rsid w:val="007B7EBF"/>
    <w:rsid w:val="007C3221"/>
    <w:rsid w:val="007C4CD2"/>
    <w:rsid w:val="007C6576"/>
    <w:rsid w:val="007D12F1"/>
    <w:rsid w:val="007D48AB"/>
    <w:rsid w:val="007D4EA0"/>
    <w:rsid w:val="007D6D8E"/>
    <w:rsid w:val="007E4EB7"/>
    <w:rsid w:val="007E4EF2"/>
    <w:rsid w:val="007E6361"/>
    <w:rsid w:val="007E7BA8"/>
    <w:rsid w:val="007F4146"/>
    <w:rsid w:val="007F5B83"/>
    <w:rsid w:val="007F6322"/>
    <w:rsid w:val="007F6573"/>
    <w:rsid w:val="007F7618"/>
    <w:rsid w:val="007F7D9E"/>
    <w:rsid w:val="00810E9E"/>
    <w:rsid w:val="008119FE"/>
    <w:rsid w:val="00812640"/>
    <w:rsid w:val="00812A0D"/>
    <w:rsid w:val="00812D80"/>
    <w:rsid w:val="008132F1"/>
    <w:rsid w:val="00814122"/>
    <w:rsid w:val="008155D5"/>
    <w:rsid w:val="00815F3A"/>
    <w:rsid w:val="0081606F"/>
    <w:rsid w:val="008165F6"/>
    <w:rsid w:val="00822AAB"/>
    <w:rsid w:val="0082368B"/>
    <w:rsid w:val="00825182"/>
    <w:rsid w:val="00825535"/>
    <w:rsid w:val="00825C22"/>
    <w:rsid w:val="00830921"/>
    <w:rsid w:val="00833A14"/>
    <w:rsid w:val="00836A4A"/>
    <w:rsid w:val="0083700A"/>
    <w:rsid w:val="00837B3B"/>
    <w:rsid w:val="00841091"/>
    <w:rsid w:val="00842319"/>
    <w:rsid w:val="008453B9"/>
    <w:rsid w:val="00845867"/>
    <w:rsid w:val="00846BA9"/>
    <w:rsid w:val="0084774C"/>
    <w:rsid w:val="00850108"/>
    <w:rsid w:val="00850E6D"/>
    <w:rsid w:val="0085178B"/>
    <w:rsid w:val="00861756"/>
    <w:rsid w:val="00864FB8"/>
    <w:rsid w:val="00865CD0"/>
    <w:rsid w:val="008665D7"/>
    <w:rsid w:val="008668F2"/>
    <w:rsid w:val="00874811"/>
    <w:rsid w:val="00881810"/>
    <w:rsid w:val="0088280D"/>
    <w:rsid w:val="00883087"/>
    <w:rsid w:val="00883194"/>
    <w:rsid w:val="008839BE"/>
    <w:rsid w:val="00883F82"/>
    <w:rsid w:val="00890B91"/>
    <w:rsid w:val="00890CA4"/>
    <w:rsid w:val="00891A71"/>
    <w:rsid w:val="00895497"/>
    <w:rsid w:val="008955B9"/>
    <w:rsid w:val="008956A8"/>
    <w:rsid w:val="00896B78"/>
    <w:rsid w:val="008A09CE"/>
    <w:rsid w:val="008A74DB"/>
    <w:rsid w:val="008B01FE"/>
    <w:rsid w:val="008B0A62"/>
    <w:rsid w:val="008B3B8D"/>
    <w:rsid w:val="008B5202"/>
    <w:rsid w:val="008B7A17"/>
    <w:rsid w:val="008C679C"/>
    <w:rsid w:val="008D078A"/>
    <w:rsid w:val="008D323A"/>
    <w:rsid w:val="008D7C19"/>
    <w:rsid w:val="008E0B3F"/>
    <w:rsid w:val="008E29C7"/>
    <w:rsid w:val="008E4161"/>
    <w:rsid w:val="008F0375"/>
    <w:rsid w:val="008F1772"/>
    <w:rsid w:val="008F2117"/>
    <w:rsid w:val="008F2706"/>
    <w:rsid w:val="008F2887"/>
    <w:rsid w:val="008F415C"/>
    <w:rsid w:val="008F5674"/>
    <w:rsid w:val="008F6095"/>
    <w:rsid w:val="008F63B0"/>
    <w:rsid w:val="009024B4"/>
    <w:rsid w:val="00903C1E"/>
    <w:rsid w:val="0090513D"/>
    <w:rsid w:val="00910302"/>
    <w:rsid w:val="00912CED"/>
    <w:rsid w:val="00913358"/>
    <w:rsid w:val="00913B4F"/>
    <w:rsid w:val="009155C6"/>
    <w:rsid w:val="00915EB8"/>
    <w:rsid w:val="009272BF"/>
    <w:rsid w:val="00931DF6"/>
    <w:rsid w:val="00934559"/>
    <w:rsid w:val="00934BE4"/>
    <w:rsid w:val="00935925"/>
    <w:rsid w:val="00940E0E"/>
    <w:rsid w:val="00946CF7"/>
    <w:rsid w:val="00950AFC"/>
    <w:rsid w:val="0095554D"/>
    <w:rsid w:val="00955D91"/>
    <w:rsid w:val="0095723C"/>
    <w:rsid w:val="00962476"/>
    <w:rsid w:val="0096303D"/>
    <w:rsid w:val="009650AA"/>
    <w:rsid w:val="009664D4"/>
    <w:rsid w:val="0097012B"/>
    <w:rsid w:val="00970991"/>
    <w:rsid w:val="00971870"/>
    <w:rsid w:val="0097348A"/>
    <w:rsid w:val="00974F12"/>
    <w:rsid w:val="00975986"/>
    <w:rsid w:val="009778DE"/>
    <w:rsid w:val="00980D25"/>
    <w:rsid w:val="00980EB8"/>
    <w:rsid w:val="00982267"/>
    <w:rsid w:val="009831C5"/>
    <w:rsid w:val="009834F2"/>
    <w:rsid w:val="0098481E"/>
    <w:rsid w:val="009848CA"/>
    <w:rsid w:val="009856E5"/>
    <w:rsid w:val="00986869"/>
    <w:rsid w:val="00987055"/>
    <w:rsid w:val="00990825"/>
    <w:rsid w:val="00992613"/>
    <w:rsid w:val="00992D38"/>
    <w:rsid w:val="00996408"/>
    <w:rsid w:val="009A7CD9"/>
    <w:rsid w:val="009B04DC"/>
    <w:rsid w:val="009B16F2"/>
    <w:rsid w:val="009B1DFE"/>
    <w:rsid w:val="009B71E7"/>
    <w:rsid w:val="009B7251"/>
    <w:rsid w:val="009C26D6"/>
    <w:rsid w:val="009C2D0E"/>
    <w:rsid w:val="009C6AB9"/>
    <w:rsid w:val="009C7822"/>
    <w:rsid w:val="009D0853"/>
    <w:rsid w:val="009D09FD"/>
    <w:rsid w:val="009D5030"/>
    <w:rsid w:val="009D6E67"/>
    <w:rsid w:val="009E1FB3"/>
    <w:rsid w:val="009E5099"/>
    <w:rsid w:val="009E5CB3"/>
    <w:rsid w:val="009E642C"/>
    <w:rsid w:val="009F029B"/>
    <w:rsid w:val="009F0B5A"/>
    <w:rsid w:val="009F1B0F"/>
    <w:rsid w:val="009F21CF"/>
    <w:rsid w:val="009F2450"/>
    <w:rsid w:val="009F410A"/>
    <w:rsid w:val="009F474E"/>
    <w:rsid w:val="00A03562"/>
    <w:rsid w:val="00A03B5E"/>
    <w:rsid w:val="00A044A1"/>
    <w:rsid w:val="00A11907"/>
    <w:rsid w:val="00A126DC"/>
    <w:rsid w:val="00A13BE6"/>
    <w:rsid w:val="00A15A5B"/>
    <w:rsid w:val="00A16DB4"/>
    <w:rsid w:val="00A202E3"/>
    <w:rsid w:val="00A21BBD"/>
    <w:rsid w:val="00A22654"/>
    <w:rsid w:val="00A22A75"/>
    <w:rsid w:val="00A2383A"/>
    <w:rsid w:val="00A24411"/>
    <w:rsid w:val="00A27E62"/>
    <w:rsid w:val="00A305A3"/>
    <w:rsid w:val="00A307EF"/>
    <w:rsid w:val="00A33DFD"/>
    <w:rsid w:val="00A34AA9"/>
    <w:rsid w:val="00A36088"/>
    <w:rsid w:val="00A37A47"/>
    <w:rsid w:val="00A37C9D"/>
    <w:rsid w:val="00A407B8"/>
    <w:rsid w:val="00A413FA"/>
    <w:rsid w:val="00A45425"/>
    <w:rsid w:val="00A46343"/>
    <w:rsid w:val="00A4635E"/>
    <w:rsid w:val="00A47D5C"/>
    <w:rsid w:val="00A5137C"/>
    <w:rsid w:val="00A53263"/>
    <w:rsid w:val="00A53E28"/>
    <w:rsid w:val="00A565DB"/>
    <w:rsid w:val="00A568EE"/>
    <w:rsid w:val="00A57C18"/>
    <w:rsid w:val="00A60B17"/>
    <w:rsid w:val="00A61AC9"/>
    <w:rsid w:val="00A63C02"/>
    <w:rsid w:val="00A6500C"/>
    <w:rsid w:val="00A668AC"/>
    <w:rsid w:val="00A70DCC"/>
    <w:rsid w:val="00A72B57"/>
    <w:rsid w:val="00A72B71"/>
    <w:rsid w:val="00A72DE9"/>
    <w:rsid w:val="00A742F3"/>
    <w:rsid w:val="00A7593D"/>
    <w:rsid w:val="00A77AB5"/>
    <w:rsid w:val="00A80277"/>
    <w:rsid w:val="00A80EC0"/>
    <w:rsid w:val="00A83D54"/>
    <w:rsid w:val="00A876DF"/>
    <w:rsid w:val="00A908DC"/>
    <w:rsid w:val="00A90A05"/>
    <w:rsid w:val="00A91D77"/>
    <w:rsid w:val="00A95050"/>
    <w:rsid w:val="00A96017"/>
    <w:rsid w:val="00AA0527"/>
    <w:rsid w:val="00AA26B5"/>
    <w:rsid w:val="00AA2DA7"/>
    <w:rsid w:val="00AA300A"/>
    <w:rsid w:val="00AA4CB7"/>
    <w:rsid w:val="00AA57A7"/>
    <w:rsid w:val="00AB0BAD"/>
    <w:rsid w:val="00AB2318"/>
    <w:rsid w:val="00AB2D69"/>
    <w:rsid w:val="00AB385A"/>
    <w:rsid w:val="00AB41F9"/>
    <w:rsid w:val="00AB4F5D"/>
    <w:rsid w:val="00AC00B1"/>
    <w:rsid w:val="00AC0358"/>
    <w:rsid w:val="00AC3BB0"/>
    <w:rsid w:val="00AC587D"/>
    <w:rsid w:val="00AC61C0"/>
    <w:rsid w:val="00AD686C"/>
    <w:rsid w:val="00AD7A86"/>
    <w:rsid w:val="00AE0542"/>
    <w:rsid w:val="00AE2002"/>
    <w:rsid w:val="00AE2371"/>
    <w:rsid w:val="00AE3677"/>
    <w:rsid w:val="00AE3711"/>
    <w:rsid w:val="00AE3CDD"/>
    <w:rsid w:val="00AE508A"/>
    <w:rsid w:val="00AE5730"/>
    <w:rsid w:val="00AE7FD1"/>
    <w:rsid w:val="00AF1291"/>
    <w:rsid w:val="00B00D44"/>
    <w:rsid w:val="00B0415A"/>
    <w:rsid w:val="00B11EF6"/>
    <w:rsid w:val="00B131E7"/>
    <w:rsid w:val="00B14C95"/>
    <w:rsid w:val="00B177F2"/>
    <w:rsid w:val="00B21B34"/>
    <w:rsid w:val="00B23661"/>
    <w:rsid w:val="00B2468B"/>
    <w:rsid w:val="00B2499C"/>
    <w:rsid w:val="00B26402"/>
    <w:rsid w:val="00B265B5"/>
    <w:rsid w:val="00B308E2"/>
    <w:rsid w:val="00B31B09"/>
    <w:rsid w:val="00B34614"/>
    <w:rsid w:val="00B37681"/>
    <w:rsid w:val="00B43A61"/>
    <w:rsid w:val="00B458E3"/>
    <w:rsid w:val="00B526B3"/>
    <w:rsid w:val="00B53CD2"/>
    <w:rsid w:val="00B53EE9"/>
    <w:rsid w:val="00B5513D"/>
    <w:rsid w:val="00B5725C"/>
    <w:rsid w:val="00B627FF"/>
    <w:rsid w:val="00B66EFE"/>
    <w:rsid w:val="00B7133D"/>
    <w:rsid w:val="00B71E44"/>
    <w:rsid w:val="00B72EB2"/>
    <w:rsid w:val="00B74ADA"/>
    <w:rsid w:val="00B77497"/>
    <w:rsid w:val="00B828C0"/>
    <w:rsid w:val="00B83293"/>
    <w:rsid w:val="00B83B1B"/>
    <w:rsid w:val="00B85DA7"/>
    <w:rsid w:val="00B85F42"/>
    <w:rsid w:val="00B86B78"/>
    <w:rsid w:val="00B90123"/>
    <w:rsid w:val="00B9136F"/>
    <w:rsid w:val="00B9355F"/>
    <w:rsid w:val="00B93B93"/>
    <w:rsid w:val="00B94E02"/>
    <w:rsid w:val="00B96874"/>
    <w:rsid w:val="00B96A68"/>
    <w:rsid w:val="00B97D56"/>
    <w:rsid w:val="00BA068E"/>
    <w:rsid w:val="00BA1EB6"/>
    <w:rsid w:val="00BA2BBB"/>
    <w:rsid w:val="00BA396E"/>
    <w:rsid w:val="00BA3AFF"/>
    <w:rsid w:val="00BA6A64"/>
    <w:rsid w:val="00BB5FD3"/>
    <w:rsid w:val="00BC01A4"/>
    <w:rsid w:val="00BC30A9"/>
    <w:rsid w:val="00BC3D16"/>
    <w:rsid w:val="00BC4F33"/>
    <w:rsid w:val="00BC7DF9"/>
    <w:rsid w:val="00BD35D5"/>
    <w:rsid w:val="00BD38A8"/>
    <w:rsid w:val="00BD56F6"/>
    <w:rsid w:val="00BD5AD3"/>
    <w:rsid w:val="00BD5F7C"/>
    <w:rsid w:val="00BE03A8"/>
    <w:rsid w:val="00BE1137"/>
    <w:rsid w:val="00BE4D66"/>
    <w:rsid w:val="00BE7529"/>
    <w:rsid w:val="00BF174A"/>
    <w:rsid w:val="00BF190B"/>
    <w:rsid w:val="00BF54FB"/>
    <w:rsid w:val="00BF56F2"/>
    <w:rsid w:val="00BF5714"/>
    <w:rsid w:val="00BF6849"/>
    <w:rsid w:val="00C000FD"/>
    <w:rsid w:val="00C00225"/>
    <w:rsid w:val="00C01CE1"/>
    <w:rsid w:val="00C02EFD"/>
    <w:rsid w:val="00C0419B"/>
    <w:rsid w:val="00C0751B"/>
    <w:rsid w:val="00C077A2"/>
    <w:rsid w:val="00C07CC4"/>
    <w:rsid w:val="00C10636"/>
    <w:rsid w:val="00C123E0"/>
    <w:rsid w:val="00C1257F"/>
    <w:rsid w:val="00C14452"/>
    <w:rsid w:val="00C144F7"/>
    <w:rsid w:val="00C14AD9"/>
    <w:rsid w:val="00C15763"/>
    <w:rsid w:val="00C17F5C"/>
    <w:rsid w:val="00C211F8"/>
    <w:rsid w:val="00C22DEB"/>
    <w:rsid w:val="00C252CC"/>
    <w:rsid w:val="00C33AAA"/>
    <w:rsid w:val="00C35C07"/>
    <w:rsid w:val="00C36741"/>
    <w:rsid w:val="00C4020C"/>
    <w:rsid w:val="00C443B9"/>
    <w:rsid w:val="00C44E3D"/>
    <w:rsid w:val="00C45EFE"/>
    <w:rsid w:val="00C4652F"/>
    <w:rsid w:val="00C468FD"/>
    <w:rsid w:val="00C46B1C"/>
    <w:rsid w:val="00C50ABC"/>
    <w:rsid w:val="00C5155E"/>
    <w:rsid w:val="00C5288A"/>
    <w:rsid w:val="00C5351C"/>
    <w:rsid w:val="00C540B4"/>
    <w:rsid w:val="00C56355"/>
    <w:rsid w:val="00C56924"/>
    <w:rsid w:val="00C57877"/>
    <w:rsid w:val="00C60322"/>
    <w:rsid w:val="00C640DF"/>
    <w:rsid w:val="00C642A4"/>
    <w:rsid w:val="00C65C8F"/>
    <w:rsid w:val="00C672E4"/>
    <w:rsid w:val="00C67C98"/>
    <w:rsid w:val="00C70E1F"/>
    <w:rsid w:val="00C7134B"/>
    <w:rsid w:val="00C713B2"/>
    <w:rsid w:val="00C7548A"/>
    <w:rsid w:val="00C81C04"/>
    <w:rsid w:val="00C84272"/>
    <w:rsid w:val="00C84FC4"/>
    <w:rsid w:val="00C85CBD"/>
    <w:rsid w:val="00C87053"/>
    <w:rsid w:val="00C92791"/>
    <w:rsid w:val="00C92BC4"/>
    <w:rsid w:val="00C9345A"/>
    <w:rsid w:val="00C93F16"/>
    <w:rsid w:val="00C94A62"/>
    <w:rsid w:val="00C964CC"/>
    <w:rsid w:val="00CA1857"/>
    <w:rsid w:val="00CA2AB6"/>
    <w:rsid w:val="00CA33DD"/>
    <w:rsid w:val="00CA6E3A"/>
    <w:rsid w:val="00CA7548"/>
    <w:rsid w:val="00CB222D"/>
    <w:rsid w:val="00CB672B"/>
    <w:rsid w:val="00CB6E1D"/>
    <w:rsid w:val="00CB7B74"/>
    <w:rsid w:val="00CC08A1"/>
    <w:rsid w:val="00CC2D52"/>
    <w:rsid w:val="00CC4594"/>
    <w:rsid w:val="00CC5080"/>
    <w:rsid w:val="00CC545C"/>
    <w:rsid w:val="00CC5510"/>
    <w:rsid w:val="00CC7114"/>
    <w:rsid w:val="00CC7B08"/>
    <w:rsid w:val="00CD213A"/>
    <w:rsid w:val="00CD4091"/>
    <w:rsid w:val="00CE25D6"/>
    <w:rsid w:val="00CE33FA"/>
    <w:rsid w:val="00CE3981"/>
    <w:rsid w:val="00CE6411"/>
    <w:rsid w:val="00CE6A80"/>
    <w:rsid w:val="00CF0FA9"/>
    <w:rsid w:val="00CF26B3"/>
    <w:rsid w:val="00CF56F6"/>
    <w:rsid w:val="00CF6955"/>
    <w:rsid w:val="00D04043"/>
    <w:rsid w:val="00D058EE"/>
    <w:rsid w:val="00D0628F"/>
    <w:rsid w:val="00D14197"/>
    <w:rsid w:val="00D14B48"/>
    <w:rsid w:val="00D17719"/>
    <w:rsid w:val="00D178D5"/>
    <w:rsid w:val="00D24323"/>
    <w:rsid w:val="00D26A68"/>
    <w:rsid w:val="00D33DEE"/>
    <w:rsid w:val="00D356F7"/>
    <w:rsid w:val="00D35C4A"/>
    <w:rsid w:val="00D36A76"/>
    <w:rsid w:val="00D40783"/>
    <w:rsid w:val="00D41037"/>
    <w:rsid w:val="00D42878"/>
    <w:rsid w:val="00D42A51"/>
    <w:rsid w:val="00D44686"/>
    <w:rsid w:val="00D44E77"/>
    <w:rsid w:val="00D45835"/>
    <w:rsid w:val="00D47A28"/>
    <w:rsid w:val="00D540C6"/>
    <w:rsid w:val="00D542DB"/>
    <w:rsid w:val="00D54AA6"/>
    <w:rsid w:val="00D56673"/>
    <w:rsid w:val="00D60137"/>
    <w:rsid w:val="00D6248E"/>
    <w:rsid w:val="00D64D66"/>
    <w:rsid w:val="00D66248"/>
    <w:rsid w:val="00D671E1"/>
    <w:rsid w:val="00D67C49"/>
    <w:rsid w:val="00D703A7"/>
    <w:rsid w:val="00D723F3"/>
    <w:rsid w:val="00D7289A"/>
    <w:rsid w:val="00D7361B"/>
    <w:rsid w:val="00D74FE5"/>
    <w:rsid w:val="00D750F7"/>
    <w:rsid w:val="00D76A74"/>
    <w:rsid w:val="00D81494"/>
    <w:rsid w:val="00D82B12"/>
    <w:rsid w:val="00D8550D"/>
    <w:rsid w:val="00D869CF"/>
    <w:rsid w:val="00D86E7C"/>
    <w:rsid w:val="00D91AC4"/>
    <w:rsid w:val="00D942F0"/>
    <w:rsid w:val="00D95055"/>
    <w:rsid w:val="00D956F8"/>
    <w:rsid w:val="00D95866"/>
    <w:rsid w:val="00D95A2E"/>
    <w:rsid w:val="00DA10CA"/>
    <w:rsid w:val="00DA361D"/>
    <w:rsid w:val="00DA554F"/>
    <w:rsid w:val="00DB060F"/>
    <w:rsid w:val="00DB2B05"/>
    <w:rsid w:val="00DB44B8"/>
    <w:rsid w:val="00DB4D67"/>
    <w:rsid w:val="00DB6A60"/>
    <w:rsid w:val="00DB759C"/>
    <w:rsid w:val="00DB7A77"/>
    <w:rsid w:val="00DC0FD8"/>
    <w:rsid w:val="00DC3AC8"/>
    <w:rsid w:val="00DC741B"/>
    <w:rsid w:val="00DD2A26"/>
    <w:rsid w:val="00DD3BBA"/>
    <w:rsid w:val="00DD4DA2"/>
    <w:rsid w:val="00DD765A"/>
    <w:rsid w:val="00DE14C1"/>
    <w:rsid w:val="00DE53FA"/>
    <w:rsid w:val="00DF0597"/>
    <w:rsid w:val="00DF30AF"/>
    <w:rsid w:val="00DF647E"/>
    <w:rsid w:val="00DF6D69"/>
    <w:rsid w:val="00E00F77"/>
    <w:rsid w:val="00E05145"/>
    <w:rsid w:val="00E0611D"/>
    <w:rsid w:val="00E06813"/>
    <w:rsid w:val="00E06CBB"/>
    <w:rsid w:val="00E10728"/>
    <w:rsid w:val="00E11261"/>
    <w:rsid w:val="00E11FB7"/>
    <w:rsid w:val="00E12C36"/>
    <w:rsid w:val="00E15397"/>
    <w:rsid w:val="00E228B8"/>
    <w:rsid w:val="00E25A92"/>
    <w:rsid w:val="00E26C4B"/>
    <w:rsid w:val="00E27311"/>
    <w:rsid w:val="00E27F94"/>
    <w:rsid w:val="00E33890"/>
    <w:rsid w:val="00E353C5"/>
    <w:rsid w:val="00E353DA"/>
    <w:rsid w:val="00E35D0B"/>
    <w:rsid w:val="00E36910"/>
    <w:rsid w:val="00E43A16"/>
    <w:rsid w:val="00E47CD4"/>
    <w:rsid w:val="00E51A81"/>
    <w:rsid w:val="00E51C6C"/>
    <w:rsid w:val="00E53265"/>
    <w:rsid w:val="00E56D66"/>
    <w:rsid w:val="00E61B7C"/>
    <w:rsid w:val="00E61FF3"/>
    <w:rsid w:val="00E659C9"/>
    <w:rsid w:val="00E6662B"/>
    <w:rsid w:val="00E7197B"/>
    <w:rsid w:val="00E722B8"/>
    <w:rsid w:val="00E753FA"/>
    <w:rsid w:val="00E77355"/>
    <w:rsid w:val="00E773DD"/>
    <w:rsid w:val="00E80946"/>
    <w:rsid w:val="00E8190D"/>
    <w:rsid w:val="00E85B2E"/>
    <w:rsid w:val="00E867BB"/>
    <w:rsid w:val="00E90836"/>
    <w:rsid w:val="00E91C43"/>
    <w:rsid w:val="00E931B6"/>
    <w:rsid w:val="00E96968"/>
    <w:rsid w:val="00EA4BA6"/>
    <w:rsid w:val="00EA54AB"/>
    <w:rsid w:val="00EB315D"/>
    <w:rsid w:val="00EB7870"/>
    <w:rsid w:val="00EC42A6"/>
    <w:rsid w:val="00EC441F"/>
    <w:rsid w:val="00EC4842"/>
    <w:rsid w:val="00EC5DD9"/>
    <w:rsid w:val="00EC6618"/>
    <w:rsid w:val="00EC6C82"/>
    <w:rsid w:val="00EC7A74"/>
    <w:rsid w:val="00ED3E9D"/>
    <w:rsid w:val="00ED4381"/>
    <w:rsid w:val="00ED6234"/>
    <w:rsid w:val="00ED6C96"/>
    <w:rsid w:val="00ED733F"/>
    <w:rsid w:val="00EE0CDD"/>
    <w:rsid w:val="00EE2597"/>
    <w:rsid w:val="00EE5B90"/>
    <w:rsid w:val="00EE6F6B"/>
    <w:rsid w:val="00EF0915"/>
    <w:rsid w:val="00EF3873"/>
    <w:rsid w:val="00EF504A"/>
    <w:rsid w:val="00EF5DEE"/>
    <w:rsid w:val="00F00C05"/>
    <w:rsid w:val="00F0457B"/>
    <w:rsid w:val="00F05DCD"/>
    <w:rsid w:val="00F076D4"/>
    <w:rsid w:val="00F10159"/>
    <w:rsid w:val="00F10D9A"/>
    <w:rsid w:val="00F119A4"/>
    <w:rsid w:val="00F11AED"/>
    <w:rsid w:val="00F12767"/>
    <w:rsid w:val="00F13528"/>
    <w:rsid w:val="00F15120"/>
    <w:rsid w:val="00F15C22"/>
    <w:rsid w:val="00F17A64"/>
    <w:rsid w:val="00F20A3F"/>
    <w:rsid w:val="00F21C3C"/>
    <w:rsid w:val="00F24371"/>
    <w:rsid w:val="00F308EA"/>
    <w:rsid w:val="00F30C1E"/>
    <w:rsid w:val="00F32583"/>
    <w:rsid w:val="00F335A4"/>
    <w:rsid w:val="00F33FDA"/>
    <w:rsid w:val="00F36D7C"/>
    <w:rsid w:val="00F37712"/>
    <w:rsid w:val="00F44165"/>
    <w:rsid w:val="00F510E9"/>
    <w:rsid w:val="00F56A8C"/>
    <w:rsid w:val="00F6099B"/>
    <w:rsid w:val="00F657A4"/>
    <w:rsid w:val="00F67F4B"/>
    <w:rsid w:val="00F705B8"/>
    <w:rsid w:val="00F70B05"/>
    <w:rsid w:val="00F72E35"/>
    <w:rsid w:val="00F76511"/>
    <w:rsid w:val="00F76847"/>
    <w:rsid w:val="00F76C4B"/>
    <w:rsid w:val="00F82C8A"/>
    <w:rsid w:val="00F8478C"/>
    <w:rsid w:val="00F87483"/>
    <w:rsid w:val="00F905B2"/>
    <w:rsid w:val="00F92ED1"/>
    <w:rsid w:val="00F94B0D"/>
    <w:rsid w:val="00F953EC"/>
    <w:rsid w:val="00F96B31"/>
    <w:rsid w:val="00FA4EDA"/>
    <w:rsid w:val="00FA5243"/>
    <w:rsid w:val="00FA76EC"/>
    <w:rsid w:val="00FB12F6"/>
    <w:rsid w:val="00FB2CFE"/>
    <w:rsid w:val="00FB453E"/>
    <w:rsid w:val="00FB4ED4"/>
    <w:rsid w:val="00FC2F91"/>
    <w:rsid w:val="00FC304E"/>
    <w:rsid w:val="00FC39AE"/>
    <w:rsid w:val="00FC40D2"/>
    <w:rsid w:val="00FC56E7"/>
    <w:rsid w:val="00FC5DDA"/>
    <w:rsid w:val="00FC6CFE"/>
    <w:rsid w:val="00FD043E"/>
    <w:rsid w:val="00FD1F12"/>
    <w:rsid w:val="00FD79A4"/>
    <w:rsid w:val="00FE27E2"/>
    <w:rsid w:val="00FE2BCB"/>
    <w:rsid w:val="00FE5748"/>
    <w:rsid w:val="00FE724C"/>
    <w:rsid w:val="00FF256F"/>
    <w:rsid w:val="00FF4289"/>
    <w:rsid w:val="00FF4732"/>
    <w:rsid w:val="00FF4C8E"/>
    <w:rsid w:val="00FF5616"/>
    <w:rsid w:val="00FF75A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860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qFormat="1"/>
    <w:lsdException w:name="List Bulle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0E5804"/>
    <w:pPr>
      <w:spacing w:after="0" w:line="240" w:lineRule="auto"/>
    </w:pPr>
    <w:rPr>
      <w:rFonts w:ascii="Calibri" w:eastAsia="Times New Roman" w:hAnsi="Calibri" w:cs="Times New Roman"/>
      <w:sz w:val="24"/>
      <w:szCs w:val="24"/>
    </w:rPr>
  </w:style>
  <w:style w:type="paragraph" w:styleId="1">
    <w:name w:val="heading 1"/>
    <w:basedOn w:val="a1"/>
    <w:next w:val="a1"/>
    <w:link w:val="10"/>
    <w:uiPriority w:val="9"/>
    <w:qFormat/>
    <w:rsid w:val="008D323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1"/>
    <w:next w:val="a1"/>
    <w:link w:val="20"/>
    <w:qFormat/>
    <w:rsid w:val="00ED733F"/>
    <w:pPr>
      <w:keepNext/>
      <w:spacing w:line="360" w:lineRule="auto"/>
      <w:jc w:val="both"/>
      <w:outlineLvl w:val="1"/>
    </w:pPr>
    <w:rPr>
      <w:rFonts w:ascii="Times New Roman" w:hAnsi="Times New Roman"/>
      <w:b/>
      <w:bCs/>
      <w:sz w:val="28"/>
      <w:lang w:eastAsia="ru-RU"/>
    </w:rPr>
  </w:style>
  <w:style w:type="paragraph" w:styleId="3">
    <w:name w:val="heading 3"/>
    <w:basedOn w:val="a1"/>
    <w:next w:val="a1"/>
    <w:link w:val="30"/>
    <w:uiPriority w:val="9"/>
    <w:unhideWhenUsed/>
    <w:qFormat/>
    <w:rsid w:val="008D323A"/>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1"/>
    <w:next w:val="a1"/>
    <w:link w:val="50"/>
    <w:uiPriority w:val="9"/>
    <w:semiHidden/>
    <w:unhideWhenUsed/>
    <w:qFormat/>
    <w:rsid w:val="002560A5"/>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1"/>
    <w:next w:val="a1"/>
    <w:link w:val="60"/>
    <w:uiPriority w:val="9"/>
    <w:semiHidden/>
    <w:unhideWhenUsed/>
    <w:qFormat/>
    <w:rsid w:val="005E791B"/>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Balloon Text"/>
    <w:basedOn w:val="a1"/>
    <w:link w:val="a6"/>
    <w:uiPriority w:val="99"/>
    <w:semiHidden/>
    <w:unhideWhenUsed/>
    <w:rsid w:val="007C3221"/>
    <w:rPr>
      <w:rFonts w:ascii="Tahoma" w:hAnsi="Tahoma" w:cs="Tahoma"/>
      <w:sz w:val="16"/>
      <w:szCs w:val="16"/>
    </w:rPr>
  </w:style>
  <w:style w:type="character" w:customStyle="1" w:styleId="a6">
    <w:name w:val="Текст выноски Знак"/>
    <w:basedOn w:val="a2"/>
    <w:link w:val="a5"/>
    <w:uiPriority w:val="99"/>
    <w:semiHidden/>
    <w:rsid w:val="007C3221"/>
    <w:rPr>
      <w:rFonts w:ascii="Tahoma" w:eastAsia="Times New Roman" w:hAnsi="Tahoma" w:cs="Tahoma"/>
      <w:sz w:val="16"/>
      <w:szCs w:val="16"/>
    </w:rPr>
  </w:style>
  <w:style w:type="paragraph" w:styleId="a7">
    <w:name w:val="Body Text Indent"/>
    <w:aliases w:val="Основной текст 1,Нумерованный список !!,Надин стиль,Мой Заголовок 1"/>
    <w:basedOn w:val="a1"/>
    <w:link w:val="a8"/>
    <w:rsid w:val="00E61B7C"/>
    <w:pPr>
      <w:spacing w:after="120"/>
      <w:ind w:left="283"/>
    </w:pPr>
    <w:rPr>
      <w:rFonts w:ascii="Times New Roman" w:hAnsi="Times New Roman"/>
      <w:lang w:eastAsia="ru-RU"/>
    </w:rPr>
  </w:style>
  <w:style w:type="character" w:customStyle="1" w:styleId="a8">
    <w:name w:val="Основной текст с отступом Знак"/>
    <w:aliases w:val="Основной текст 1 Знак,Нумерованный список !! Знак,Надин стиль Знак,Мой Заголовок 1 Знак"/>
    <w:basedOn w:val="a2"/>
    <w:link w:val="a7"/>
    <w:rsid w:val="00E61B7C"/>
    <w:rPr>
      <w:rFonts w:ascii="Times New Roman" w:eastAsia="Times New Roman" w:hAnsi="Times New Roman" w:cs="Times New Roman"/>
      <w:sz w:val="24"/>
      <w:szCs w:val="24"/>
      <w:lang w:eastAsia="ru-RU"/>
    </w:rPr>
  </w:style>
  <w:style w:type="paragraph" w:styleId="a9">
    <w:name w:val="Body Text"/>
    <w:aliases w:val=" Знак, Знак1 Знак,Знак1 Знак,Основной текст1"/>
    <w:basedOn w:val="a1"/>
    <w:link w:val="aa"/>
    <w:unhideWhenUsed/>
    <w:rsid w:val="005C09E4"/>
    <w:pPr>
      <w:spacing w:after="120"/>
    </w:pPr>
  </w:style>
  <w:style w:type="character" w:customStyle="1" w:styleId="aa">
    <w:name w:val="Основной текст Знак"/>
    <w:aliases w:val=" Знак Знак, Знак1 Знак Знак,Знак1 Знак Знак,Основной текст1 Знак"/>
    <w:basedOn w:val="a2"/>
    <w:link w:val="a9"/>
    <w:rsid w:val="005C09E4"/>
    <w:rPr>
      <w:rFonts w:ascii="Calibri" w:eastAsia="Times New Roman" w:hAnsi="Calibri" w:cs="Times New Roman"/>
      <w:sz w:val="24"/>
      <w:szCs w:val="24"/>
    </w:rPr>
  </w:style>
  <w:style w:type="paragraph" w:styleId="31">
    <w:name w:val="Body Text Indent 3"/>
    <w:basedOn w:val="a1"/>
    <w:link w:val="32"/>
    <w:rsid w:val="00C44E3D"/>
    <w:pPr>
      <w:spacing w:after="120"/>
      <w:ind w:left="283"/>
    </w:pPr>
    <w:rPr>
      <w:rFonts w:ascii="Times New Roman" w:hAnsi="Times New Roman"/>
      <w:sz w:val="16"/>
      <w:szCs w:val="16"/>
      <w:lang w:eastAsia="ru-RU"/>
    </w:rPr>
  </w:style>
  <w:style w:type="character" w:customStyle="1" w:styleId="32">
    <w:name w:val="Основной текст с отступом 3 Знак"/>
    <w:basedOn w:val="a2"/>
    <w:link w:val="31"/>
    <w:rsid w:val="00C44E3D"/>
    <w:rPr>
      <w:rFonts w:ascii="Times New Roman" w:eastAsia="Times New Roman" w:hAnsi="Times New Roman" w:cs="Times New Roman"/>
      <w:sz w:val="16"/>
      <w:szCs w:val="16"/>
      <w:lang w:eastAsia="ru-RU"/>
    </w:rPr>
  </w:style>
  <w:style w:type="character" w:customStyle="1" w:styleId="20">
    <w:name w:val="Заголовок 2 Знак"/>
    <w:basedOn w:val="a2"/>
    <w:link w:val="2"/>
    <w:rsid w:val="00ED733F"/>
    <w:rPr>
      <w:rFonts w:ascii="Times New Roman" w:eastAsia="Times New Roman" w:hAnsi="Times New Roman" w:cs="Times New Roman"/>
      <w:b/>
      <w:bCs/>
      <w:sz w:val="28"/>
      <w:szCs w:val="24"/>
      <w:lang w:eastAsia="ru-RU"/>
    </w:rPr>
  </w:style>
  <w:style w:type="paragraph" w:styleId="21">
    <w:name w:val="Body Text Indent 2"/>
    <w:basedOn w:val="a1"/>
    <w:link w:val="22"/>
    <w:rsid w:val="00ED733F"/>
    <w:pPr>
      <w:spacing w:after="120" w:line="480" w:lineRule="auto"/>
      <w:ind w:left="283"/>
    </w:pPr>
    <w:rPr>
      <w:rFonts w:ascii="Times New Roman" w:hAnsi="Times New Roman"/>
      <w:lang w:eastAsia="ru-RU"/>
    </w:rPr>
  </w:style>
  <w:style w:type="character" w:customStyle="1" w:styleId="22">
    <w:name w:val="Основной текст с отступом 2 Знак"/>
    <w:basedOn w:val="a2"/>
    <w:link w:val="21"/>
    <w:rsid w:val="00ED733F"/>
    <w:rPr>
      <w:rFonts w:ascii="Times New Roman" w:eastAsia="Times New Roman" w:hAnsi="Times New Roman" w:cs="Times New Roman"/>
      <w:sz w:val="24"/>
      <w:szCs w:val="24"/>
      <w:lang w:eastAsia="ru-RU"/>
    </w:rPr>
  </w:style>
  <w:style w:type="paragraph" w:styleId="ab">
    <w:name w:val="List Paragraph"/>
    <w:aliases w:val="ПАРАГРАФ,Bullet List,FooterText,numbered,List Paragraph,Подпись рисунка,Маркированный список_уровень1,Абзац списка3,Абзац списка1,Абзац списка2,Цветной список - Акцент 11,СПИСОК,Второй абзац списка,Абзац списка11,Абзац списка для документа"/>
    <w:basedOn w:val="a1"/>
    <w:link w:val="ac"/>
    <w:uiPriority w:val="34"/>
    <w:qFormat/>
    <w:rsid w:val="00ED733F"/>
    <w:pPr>
      <w:ind w:left="720"/>
      <w:contextualSpacing/>
    </w:pPr>
  </w:style>
  <w:style w:type="character" w:customStyle="1" w:styleId="ac">
    <w:name w:val="Абзац списка Знак"/>
    <w:aliases w:val="ПАРАГРАФ Знак,Bullet List Знак,FooterText Знак,numbered Знак,List Paragraph Знак,Подпись рисунка Знак,Маркированный список_уровень1 Знак,Абзац списка3 Знак,Абзац списка1 Знак,Абзац списка2 Знак,Цветной список - Акцент 11 Знак"/>
    <w:link w:val="ab"/>
    <w:uiPriority w:val="34"/>
    <w:rsid w:val="00ED733F"/>
    <w:rPr>
      <w:rFonts w:ascii="Calibri" w:eastAsia="Times New Roman" w:hAnsi="Calibri" w:cs="Times New Roman"/>
      <w:sz w:val="24"/>
      <w:szCs w:val="24"/>
    </w:rPr>
  </w:style>
  <w:style w:type="paragraph" w:styleId="ad">
    <w:name w:val="No Spacing"/>
    <w:qFormat/>
    <w:rsid w:val="00ED733F"/>
    <w:pPr>
      <w:suppressAutoHyphens/>
      <w:spacing w:after="0" w:line="240" w:lineRule="auto"/>
    </w:pPr>
    <w:rPr>
      <w:rFonts w:ascii="Times New Roman" w:eastAsia="Times New Roman" w:hAnsi="Times New Roman" w:cs="Times New Roman"/>
      <w:sz w:val="20"/>
      <w:szCs w:val="20"/>
      <w:lang w:eastAsia="ar-SA"/>
    </w:rPr>
  </w:style>
  <w:style w:type="paragraph" w:customStyle="1" w:styleId="91">
    <w:name w:val="Заголовок 91"/>
    <w:rsid w:val="00ED733F"/>
    <w:pPr>
      <w:keepNext/>
      <w:spacing w:after="0" w:line="240" w:lineRule="auto"/>
      <w:jc w:val="center"/>
    </w:pPr>
    <w:rPr>
      <w:rFonts w:ascii="Arial" w:eastAsia="Times New Roman" w:hAnsi="Arial" w:cs="Times New Roman"/>
      <w:snapToGrid w:val="0"/>
      <w:color w:val="000000"/>
      <w:sz w:val="28"/>
      <w:szCs w:val="20"/>
      <w:lang w:eastAsia="ru-RU"/>
    </w:rPr>
  </w:style>
  <w:style w:type="paragraph" w:styleId="ae">
    <w:name w:val="Title"/>
    <w:aliases w:val="Знак12, Знак12"/>
    <w:basedOn w:val="a1"/>
    <w:link w:val="af"/>
    <w:qFormat/>
    <w:rsid w:val="00ED733F"/>
    <w:pPr>
      <w:jc w:val="center"/>
    </w:pPr>
    <w:rPr>
      <w:rFonts w:ascii="Times New Roman" w:hAnsi="Times New Roman"/>
      <w:b/>
      <w:bCs/>
      <w:sz w:val="28"/>
      <w:lang w:eastAsia="ru-RU"/>
    </w:rPr>
  </w:style>
  <w:style w:type="character" w:customStyle="1" w:styleId="af">
    <w:name w:val="Название Знак"/>
    <w:aliases w:val="Знак12 Знак, Знак12 Знак"/>
    <w:basedOn w:val="a2"/>
    <w:link w:val="ae"/>
    <w:rsid w:val="00ED733F"/>
    <w:rPr>
      <w:rFonts w:ascii="Times New Roman" w:eastAsia="Times New Roman" w:hAnsi="Times New Roman" w:cs="Times New Roman"/>
      <w:b/>
      <w:bCs/>
      <w:sz w:val="28"/>
      <w:szCs w:val="24"/>
      <w:lang w:eastAsia="ru-RU"/>
    </w:rPr>
  </w:style>
  <w:style w:type="table" w:styleId="af0">
    <w:name w:val="Table Grid"/>
    <w:aliases w:val="Tab Border"/>
    <w:basedOn w:val="a3"/>
    <w:uiPriority w:val="59"/>
    <w:rsid w:val="00ED73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1">
    <w:name w:val="T1"/>
    <w:rsid w:val="00A63C02"/>
    <w:rPr>
      <w:rFonts w:ascii="Times New Roman CYR" w:eastAsia="Times New Roman CYR" w:hAnsi="Times New Roman CYR" w:cs="Times New Roman CYR"/>
    </w:rPr>
  </w:style>
  <w:style w:type="character" w:customStyle="1" w:styleId="T2">
    <w:name w:val="T2"/>
    <w:rsid w:val="00A63C02"/>
    <w:rPr>
      <w:rFonts w:ascii="Times New Roman CYR" w:eastAsia="Times New Roman CYR" w:hAnsi="Times New Roman CYR" w:cs="Times New Roman CYR"/>
      <w:sz w:val="24"/>
    </w:rPr>
  </w:style>
  <w:style w:type="character" w:customStyle="1" w:styleId="T4">
    <w:name w:val="T4"/>
    <w:rsid w:val="00A63C02"/>
    <w:rPr>
      <w:rFonts w:ascii="Times New Roman" w:eastAsia="Times New Roman" w:hAnsi="Times New Roman" w:cs="Times New Roman"/>
    </w:rPr>
  </w:style>
  <w:style w:type="paragraph" w:customStyle="1" w:styleId="P4">
    <w:name w:val="P4"/>
    <w:basedOn w:val="a1"/>
    <w:rsid w:val="00A63C02"/>
    <w:pPr>
      <w:widowControl w:val="0"/>
      <w:suppressAutoHyphens/>
      <w:autoSpaceDE w:val="0"/>
      <w:jc w:val="both"/>
    </w:pPr>
    <w:rPr>
      <w:rFonts w:ascii="Arial Black" w:hAnsi="Arial Black" w:cs="Arial Black"/>
      <w:szCs w:val="20"/>
      <w:lang w:eastAsia="ar-SA"/>
    </w:rPr>
  </w:style>
  <w:style w:type="paragraph" w:customStyle="1" w:styleId="P74">
    <w:name w:val="P74"/>
    <w:basedOn w:val="a1"/>
    <w:rsid w:val="00A63C02"/>
    <w:pPr>
      <w:widowControl w:val="0"/>
      <w:suppressAutoHyphens/>
      <w:autoSpaceDE w:val="0"/>
      <w:ind w:firstLine="720"/>
      <w:jc w:val="both"/>
    </w:pPr>
    <w:rPr>
      <w:rFonts w:ascii="Arial Black" w:hAnsi="Arial Black" w:cs="Arial Black"/>
      <w:szCs w:val="20"/>
      <w:lang w:eastAsia="ar-SA"/>
    </w:rPr>
  </w:style>
  <w:style w:type="paragraph" w:customStyle="1" w:styleId="210">
    <w:name w:val="Основной текст с отступом 21"/>
    <w:basedOn w:val="a1"/>
    <w:rsid w:val="00A63C02"/>
    <w:pPr>
      <w:widowControl w:val="0"/>
      <w:ind w:firstLine="567"/>
    </w:pPr>
    <w:rPr>
      <w:rFonts w:ascii="Times New Roman" w:eastAsiaTheme="minorEastAsia" w:hAnsi="Times New Roman" w:cstheme="minorBidi"/>
      <w:sz w:val="22"/>
      <w:szCs w:val="20"/>
      <w:lang w:eastAsia="ru-RU"/>
    </w:rPr>
  </w:style>
  <w:style w:type="paragraph" w:customStyle="1" w:styleId="211">
    <w:name w:val="Основной текст 211"/>
    <w:basedOn w:val="a1"/>
    <w:rsid w:val="00A63C02"/>
    <w:pPr>
      <w:ind w:left="360"/>
      <w:jc w:val="both"/>
    </w:pPr>
    <w:rPr>
      <w:rFonts w:ascii="Times New Roman" w:eastAsiaTheme="minorEastAsia" w:hAnsi="Times New Roman" w:cstheme="minorBidi"/>
      <w:sz w:val="22"/>
      <w:szCs w:val="22"/>
      <w:lang w:eastAsia="ru-RU"/>
    </w:rPr>
  </w:style>
  <w:style w:type="character" w:customStyle="1" w:styleId="60">
    <w:name w:val="Заголовок 6 Знак"/>
    <w:basedOn w:val="a2"/>
    <w:link w:val="6"/>
    <w:uiPriority w:val="9"/>
    <w:semiHidden/>
    <w:rsid w:val="005E791B"/>
    <w:rPr>
      <w:rFonts w:asciiTheme="majorHAnsi" w:eastAsiaTheme="majorEastAsia" w:hAnsiTheme="majorHAnsi" w:cstheme="majorBidi"/>
      <w:i/>
      <w:iCs/>
      <w:color w:val="243F60" w:themeColor="accent1" w:themeShade="7F"/>
      <w:sz w:val="24"/>
      <w:szCs w:val="24"/>
    </w:rPr>
  </w:style>
  <w:style w:type="paragraph" w:customStyle="1" w:styleId="Style2">
    <w:name w:val="Style2"/>
    <w:basedOn w:val="a1"/>
    <w:rsid w:val="005E791B"/>
    <w:pPr>
      <w:widowControl w:val="0"/>
      <w:autoSpaceDE w:val="0"/>
      <w:autoSpaceDN w:val="0"/>
      <w:adjustRightInd w:val="0"/>
      <w:spacing w:line="240" w:lineRule="exact"/>
      <w:ind w:firstLine="259"/>
      <w:jc w:val="both"/>
    </w:pPr>
    <w:rPr>
      <w:rFonts w:ascii="Times New Roman" w:hAnsi="Times New Roman"/>
      <w:lang w:eastAsia="ru-RU"/>
    </w:rPr>
  </w:style>
  <w:style w:type="character" w:customStyle="1" w:styleId="FontStyle11">
    <w:name w:val="Font Style11"/>
    <w:rsid w:val="005E791B"/>
    <w:rPr>
      <w:rFonts w:ascii="Times New Roman" w:hAnsi="Times New Roman" w:cs="Times New Roman"/>
      <w:b/>
      <w:bCs/>
      <w:sz w:val="20"/>
      <w:szCs w:val="20"/>
    </w:rPr>
  </w:style>
  <w:style w:type="paragraph" w:customStyle="1" w:styleId="P6">
    <w:name w:val="P6"/>
    <w:basedOn w:val="a1"/>
    <w:rsid w:val="005E791B"/>
    <w:pPr>
      <w:widowControl w:val="0"/>
      <w:suppressAutoHyphens/>
      <w:autoSpaceDE w:val="0"/>
      <w:jc w:val="right"/>
    </w:pPr>
    <w:rPr>
      <w:rFonts w:ascii="Times New Roman CYR" w:hAnsi="Times New Roman CYR" w:cs="Times New Roman CYR"/>
      <w:szCs w:val="20"/>
      <w:lang w:eastAsia="ar-SA"/>
    </w:rPr>
  </w:style>
  <w:style w:type="paragraph" w:customStyle="1" w:styleId="P7">
    <w:name w:val="P7"/>
    <w:basedOn w:val="a1"/>
    <w:rsid w:val="005E791B"/>
    <w:pPr>
      <w:widowControl w:val="0"/>
      <w:suppressAutoHyphens/>
      <w:autoSpaceDE w:val="0"/>
      <w:jc w:val="center"/>
    </w:pPr>
    <w:rPr>
      <w:rFonts w:ascii="Times New Roman CYR" w:hAnsi="Times New Roman CYR" w:cs="Times New Roman CYR"/>
      <w:szCs w:val="20"/>
      <w:lang w:eastAsia="ar-SA"/>
    </w:rPr>
  </w:style>
  <w:style w:type="paragraph" w:styleId="af1">
    <w:name w:val="footnote text"/>
    <w:basedOn w:val="a1"/>
    <w:link w:val="af2"/>
    <w:uiPriority w:val="99"/>
    <w:semiHidden/>
    <w:unhideWhenUsed/>
    <w:rsid w:val="00B177F2"/>
    <w:rPr>
      <w:sz w:val="20"/>
      <w:szCs w:val="20"/>
    </w:rPr>
  </w:style>
  <w:style w:type="character" w:customStyle="1" w:styleId="af2">
    <w:name w:val="Текст сноски Знак"/>
    <w:basedOn w:val="a2"/>
    <w:link w:val="af1"/>
    <w:uiPriority w:val="99"/>
    <w:semiHidden/>
    <w:rsid w:val="00B177F2"/>
    <w:rPr>
      <w:rFonts w:ascii="Calibri" w:eastAsia="Times New Roman" w:hAnsi="Calibri" w:cs="Times New Roman"/>
      <w:sz w:val="20"/>
      <w:szCs w:val="20"/>
    </w:rPr>
  </w:style>
  <w:style w:type="paragraph" w:styleId="af3">
    <w:name w:val="header"/>
    <w:basedOn w:val="a1"/>
    <w:link w:val="af4"/>
    <w:unhideWhenUsed/>
    <w:rsid w:val="00F36D7C"/>
    <w:pPr>
      <w:tabs>
        <w:tab w:val="center" w:pos="4677"/>
        <w:tab w:val="right" w:pos="9355"/>
      </w:tabs>
    </w:pPr>
  </w:style>
  <w:style w:type="character" w:customStyle="1" w:styleId="af4">
    <w:name w:val="Верхний колонтитул Знак"/>
    <w:basedOn w:val="a2"/>
    <w:link w:val="af3"/>
    <w:uiPriority w:val="99"/>
    <w:rsid w:val="00F36D7C"/>
    <w:rPr>
      <w:rFonts w:ascii="Calibri" w:eastAsia="Times New Roman" w:hAnsi="Calibri" w:cs="Times New Roman"/>
      <w:sz w:val="24"/>
      <w:szCs w:val="24"/>
    </w:rPr>
  </w:style>
  <w:style w:type="paragraph" w:styleId="af5">
    <w:name w:val="footer"/>
    <w:basedOn w:val="a1"/>
    <w:link w:val="af6"/>
    <w:uiPriority w:val="99"/>
    <w:unhideWhenUsed/>
    <w:rsid w:val="00F36D7C"/>
    <w:pPr>
      <w:tabs>
        <w:tab w:val="center" w:pos="4677"/>
        <w:tab w:val="right" w:pos="9355"/>
      </w:tabs>
    </w:pPr>
  </w:style>
  <w:style w:type="character" w:customStyle="1" w:styleId="af6">
    <w:name w:val="Нижний колонтитул Знак"/>
    <w:basedOn w:val="a2"/>
    <w:link w:val="af5"/>
    <w:uiPriority w:val="99"/>
    <w:rsid w:val="00F36D7C"/>
    <w:rPr>
      <w:rFonts w:ascii="Calibri" w:eastAsia="Times New Roman" w:hAnsi="Calibri" w:cs="Times New Roman"/>
      <w:sz w:val="24"/>
      <w:szCs w:val="24"/>
    </w:rPr>
  </w:style>
  <w:style w:type="paragraph" w:customStyle="1" w:styleId="caaieiaie2">
    <w:name w:val="caaieiaie 2"/>
    <w:basedOn w:val="a1"/>
    <w:next w:val="a1"/>
    <w:rsid w:val="00172789"/>
    <w:pPr>
      <w:keepNext/>
      <w:keepLines/>
      <w:widowControl w:val="0"/>
      <w:spacing w:before="240" w:after="60"/>
      <w:jc w:val="center"/>
    </w:pPr>
    <w:rPr>
      <w:rFonts w:ascii="Peterburg" w:hAnsi="Peterburg"/>
      <w:b/>
      <w:szCs w:val="20"/>
      <w:lang w:eastAsia="ru-RU"/>
    </w:rPr>
  </w:style>
  <w:style w:type="character" w:styleId="af7">
    <w:name w:val="page number"/>
    <w:basedOn w:val="a2"/>
    <w:rsid w:val="008B5202"/>
  </w:style>
  <w:style w:type="paragraph" w:styleId="23">
    <w:name w:val="Body Text 2"/>
    <w:basedOn w:val="a1"/>
    <w:link w:val="24"/>
    <w:rsid w:val="00A16DB4"/>
    <w:pPr>
      <w:widowControl w:val="0"/>
      <w:autoSpaceDE w:val="0"/>
      <w:autoSpaceDN w:val="0"/>
      <w:adjustRightInd w:val="0"/>
      <w:spacing w:after="120" w:line="480" w:lineRule="auto"/>
    </w:pPr>
    <w:rPr>
      <w:rFonts w:ascii="Times New Roman" w:hAnsi="Times New Roman"/>
      <w:sz w:val="20"/>
      <w:szCs w:val="20"/>
      <w:lang w:eastAsia="ru-RU"/>
    </w:rPr>
  </w:style>
  <w:style w:type="character" w:customStyle="1" w:styleId="24">
    <w:name w:val="Основной текст 2 Знак"/>
    <w:basedOn w:val="a2"/>
    <w:link w:val="23"/>
    <w:rsid w:val="00A16DB4"/>
    <w:rPr>
      <w:rFonts w:ascii="Times New Roman" w:eastAsia="Times New Roman" w:hAnsi="Times New Roman" w:cs="Times New Roman"/>
      <w:sz w:val="20"/>
      <w:szCs w:val="20"/>
      <w:lang w:eastAsia="ru-RU"/>
    </w:rPr>
  </w:style>
  <w:style w:type="paragraph" w:styleId="HTML">
    <w:name w:val="HTML Preformatted"/>
    <w:basedOn w:val="a1"/>
    <w:link w:val="HTML0"/>
    <w:rsid w:val="000C31D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ru-RU"/>
    </w:rPr>
  </w:style>
  <w:style w:type="character" w:customStyle="1" w:styleId="HTML0">
    <w:name w:val="Стандартный HTML Знак"/>
    <w:basedOn w:val="a2"/>
    <w:link w:val="HTML"/>
    <w:rsid w:val="000C31D3"/>
    <w:rPr>
      <w:rFonts w:ascii="Courier New" w:eastAsia="Times New Roman" w:hAnsi="Courier New" w:cs="Courier New"/>
      <w:sz w:val="20"/>
      <w:szCs w:val="20"/>
      <w:lang w:eastAsia="ru-RU"/>
    </w:rPr>
  </w:style>
  <w:style w:type="character" w:customStyle="1" w:styleId="50">
    <w:name w:val="Заголовок 5 Знак"/>
    <w:basedOn w:val="a2"/>
    <w:link w:val="5"/>
    <w:uiPriority w:val="9"/>
    <w:semiHidden/>
    <w:rsid w:val="002560A5"/>
    <w:rPr>
      <w:rFonts w:asciiTheme="majorHAnsi" w:eastAsiaTheme="majorEastAsia" w:hAnsiTheme="majorHAnsi" w:cstheme="majorBidi"/>
      <w:color w:val="243F60" w:themeColor="accent1" w:themeShade="7F"/>
      <w:sz w:val="24"/>
      <w:szCs w:val="24"/>
    </w:rPr>
  </w:style>
  <w:style w:type="paragraph" w:styleId="af8">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1"/>
    <w:link w:val="af9"/>
    <w:uiPriority w:val="99"/>
    <w:rsid w:val="002560A5"/>
    <w:pPr>
      <w:spacing w:before="100" w:beforeAutospacing="1" w:after="100" w:afterAutospacing="1"/>
    </w:pPr>
    <w:rPr>
      <w:rFonts w:ascii="Times New Roman" w:hAnsi="Times New Roman"/>
      <w:lang w:eastAsia="ru-RU"/>
    </w:rPr>
  </w:style>
  <w:style w:type="paragraph" w:styleId="a">
    <w:name w:val="List Bullet"/>
    <w:basedOn w:val="a1"/>
    <w:link w:val="afa"/>
    <w:rsid w:val="002560A5"/>
    <w:pPr>
      <w:widowControl w:val="0"/>
      <w:numPr>
        <w:numId w:val="9"/>
      </w:numPr>
      <w:autoSpaceDE w:val="0"/>
      <w:autoSpaceDN w:val="0"/>
      <w:adjustRightInd w:val="0"/>
      <w:spacing w:before="120"/>
      <w:jc w:val="both"/>
    </w:pPr>
    <w:rPr>
      <w:rFonts w:ascii="Times New Roman" w:eastAsia="Calibri" w:hAnsi="Times New Roman"/>
      <w:szCs w:val="20"/>
      <w:lang w:eastAsia="ru-RU"/>
    </w:rPr>
  </w:style>
  <w:style w:type="character" w:customStyle="1" w:styleId="afa">
    <w:name w:val="Маркированный список Знак"/>
    <w:link w:val="a"/>
    <w:locked/>
    <w:rsid w:val="002560A5"/>
    <w:rPr>
      <w:rFonts w:ascii="Times New Roman" w:eastAsia="Calibri" w:hAnsi="Times New Roman" w:cs="Times New Roman"/>
      <w:sz w:val="24"/>
      <w:szCs w:val="20"/>
      <w:lang w:eastAsia="ru-RU"/>
    </w:rPr>
  </w:style>
  <w:style w:type="paragraph" w:styleId="11">
    <w:name w:val="toc 1"/>
    <w:basedOn w:val="a1"/>
    <w:next w:val="a1"/>
    <w:uiPriority w:val="39"/>
    <w:qFormat/>
    <w:rsid w:val="008D323A"/>
    <w:pPr>
      <w:tabs>
        <w:tab w:val="left" w:pos="660"/>
        <w:tab w:val="right" w:pos="9356"/>
      </w:tabs>
      <w:spacing w:before="120" w:after="120" w:line="320" w:lineRule="exact"/>
      <w:ind w:left="709" w:hanging="709"/>
    </w:pPr>
    <w:rPr>
      <w:rFonts w:ascii="Arial Narrow" w:hAnsi="Arial Narrow" w:cs="Arial CYR"/>
      <w:color w:val="000000"/>
      <w:sz w:val="20"/>
      <w:lang w:eastAsia="ru-RU"/>
    </w:rPr>
  </w:style>
  <w:style w:type="paragraph" w:styleId="33">
    <w:name w:val="toc 3"/>
    <w:basedOn w:val="a1"/>
    <w:next w:val="a1"/>
    <w:uiPriority w:val="39"/>
    <w:unhideWhenUsed/>
    <w:qFormat/>
    <w:rsid w:val="008D323A"/>
    <w:pPr>
      <w:tabs>
        <w:tab w:val="right" w:leader="dot" w:pos="9345"/>
      </w:tabs>
      <w:spacing w:after="200" w:line="276" w:lineRule="auto"/>
      <w:ind w:firstLine="480"/>
    </w:pPr>
    <w:rPr>
      <w:rFonts w:ascii="Arial Narrow" w:eastAsia="Calibri" w:hAnsi="Arial Narrow" w:cs="Arial CYR"/>
      <w:color w:val="000000"/>
      <w:sz w:val="20"/>
      <w:szCs w:val="20"/>
    </w:rPr>
  </w:style>
  <w:style w:type="character" w:styleId="afb">
    <w:name w:val="Hyperlink"/>
    <w:basedOn w:val="a2"/>
    <w:uiPriority w:val="99"/>
    <w:qFormat/>
    <w:rsid w:val="008D323A"/>
    <w:rPr>
      <w:color w:val="0000FF"/>
      <w:u w:val="single"/>
    </w:rPr>
  </w:style>
  <w:style w:type="character" w:customStyle="1" w:styleId="10">
    <w:name w:val="Заголовок 1 Знак"/>
    <w:basedOn w:val="a2"/>
    <w:link w:val="1"/>
    <w:uiPriority w:val="9"/>
    <w:rsid w:val="008D323A"/>
    <w:rPr>
      <w:rFonts w:asciiTheme="majorHAnsi" w:eastAsiaTheme="majorEastAsia" w:hAnsiTheme="majorHAnsi" w:cstheme="majorBidi"/>
      <w:b/>
      <w:bCs/>
      <w:color w:val="365F91" w:themeColor="accent1" w:themeShade="BF"/>
      <w:sz w:val="28"/>
      <w:szCs w:val="28"/>
    </w:rPr>
  </w:style>
  <w:style w:type="paragraph" w:styleId="afc">
    <w:name w:val="TOC Heading"/>
    <w:basedOn w:val="1"/>
    <w:next w:val="a1"/>
    <w:uiPriority w:val="39"/>
    <w:semiHidden/>
    <w:unhideWhenUsed/>
    <w:qFormat/>
    <w:rsid w:val="008D323A"/>
    <w:pPr>
      <w:spacing w:line="276" w:lineRule="auto"/>
      <w:outlineLvl w:val="9"/>
    </w:pPr>
  </w:style>
  <w:style w:type="paragraph" w:customStyle="1" w:styleId="afd">
    <w:name w:val="Название таблицы"/>
    <w:basedOn w:val="a1"/>
    <w:rsid w:val="008D323A"/>
    <w:pPr>
      <w:suppressAutoHyphens/>
      <w:spacing w:line="360" w:lineRule="auto"/>
      <w:jc w:val="center"/>
    </w:pPr>
    <w:rPr>
      <w:rFonts w:ascii="Times New Roman" w:hAnsi="Times New Roman"/>
      <w:lang w:eastAsia="zh-CN"/>
    </w:rPr>
  </w:style>
  <w:style w:type="character" w:customStyle="1" w:styleId="30">
    <w:name w:val="Заголовок 3 Знак"/>
    <w:basedOn w:val="a2"/>
    <w:link w:val="3"/>
    <w:uiPriority w:val="9"/>
    <w:rsid w:val="008D323A"/>
    <w:rPr>
      <w:rFonts w:asciiTheme="majorHAnsi" w:eastAsiaTheme="majorEastAsia" w:hAnsiTheme="majorHAnsi" w:cstheme="majorBidi"/>
      <w:b/>
      <w:bCs/>
      <w:color w:val="4F81BD" w:themeColor="accent1"/>
      <w:sz w:val="24"/>
      <w:szCs w:val="24"/>
    </w:rPr>
  </w:style>
  <w:style w:type="paragraph" w:customStyle="1" w:styleId="ff7428cfd97dac0e8f4506aa708e2a26msolistparagraphmrcssattr">
    <w:name w:val="ff7428cfd97dac0e8f4506aa708e2a26msolistparagraph_mr_css_attr"/>
    <w:basedOn w:val="a1"/>
    <w:rsid w:val="00975986"/>
    <w:pPr>
      <w:spacing w:before="100" w:beforeAutospacing="1" w:after="100" w:afterAutospacing="1"/>
    </w:pPr>
    <w:rPr>
      <w:rFonts w:ascii="Times New Roman" w:hAnsi="Times New Roman"/>
      <w:lang w:eastAsia="ru-RU"/>
    </w:rPr>
  </w:style>
  <w:style w:type="paragraph" w:styleId="25">
    <w:name w:val="toc 2"/>
    <w:basedOn w:val="a1"/>
    <w:next w:val="a1"/>
    <w:autoRedefine/>
    <w:uiPriority w:val="39"/>
    <w:unhideWhenUsed/>
    <w:rsid w:val="00BE4D66"/>
    <w:pPr>
      <w:tabs>
        <w:tab w:val="right" w:leader="dot" w:pos="9214"/>
      </w:tabs>
      <w:spacing w:after="100"/>
      <w:ind w:left="240"/>
    </w:pPr>
  </w:style>
  <w:style w:type="character" w:customStyle="1" w:styleId="61">
    <w:name w:val="Основной текст (61) + Полужирный"/>
    <w:basedOn w:val="a2"/>
    <w:rsid w:val="002C287D"/>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6">
    <w:name w:val="Основной текст (2)_"/>
    <w:basedOn w:val="a2"/>
    <w:link w:val="27"/>
    <w:rsid w:val="002C287D"/>
    <w:rPr>
      <w:rFonts w:ascii="Times New Roman" w:eastAsia="Times New Roman" w:hAnsi="Times New Roman" w:cs="Times New Roman"/>
      <w:sz w:val="28"/>
      <w:szCs w:val="28"/>
      <w:shd w:val="clear" w:color="auto" w:fill="FFFFFF"/>
    </w:rPr>
  </w:style>
  <w:style w:type="character" w:customStyle="1" w:styleId="28">
    <w:name w:val="Основной текст (2) + Полужирный"/>
    <w:basedOn w:val="26"/>
    <w:rsid w:val="002C287D"/>
    <w:rPr>
      <w:rFonts w:ascii="Times New Roman" w:eastAsia="Times New Roman" w:hAnsi="Times New Roman" w:cs="Times New Roman"/>
      <w:b/>
      <w:bCs/>
      <w:color w:val="000000"/>
      <w:w w:val="100"/>
      <w:position w:val="0"/>
      <w:sz w:val="28"/>
      <w:szCs w:val="28"/>
      <w:shd w:val="clear" w:color="auto" w:fill="FFFFFF"/>
      <w:lang w:val="ru-RU" w:eastAsia="ru-RU" w:bidi="ru-RU"/>
    </w:rPr>
  </w:style>
  <w:style w:type="paragraph" w:customStyle="1" w:styleId="27">
    <w:name w:val="Основной текст (2)"/>
    <w:basedOn w:val="a1"/>
    <w:link w:val="26"/>
    <w:rsid w:val="002C287D"/>
    <w:pPr>
      <w:widowControl w:val="0"/>
      <w:shd w:val="clear" w:color="auto" w:fill="FFFFFF"/>
      <w:spacing w:line="322" w:lineRule="exact"/>
    </w:pPr>
    <w:rPr>
      <w:rFonts w:ascii="Times New Roman" w:hAnsi="Times New Roman"/>
      <w:sz w:val="28"/>
      <w:szCs w:val="28"/>
    </w:rPr>
  </w:style>
  <w:style w:type="paragraph" w:customStyle="1" w:styleId="12">
    <w:name w:val="Заголовок1"/>
    <w:basedOn w:val="a1"/>
    <w:next w:val="a9"/>
    <w:rsid w:val="00F657A4"/>
    <w:pPr>
      <w:keepNext/>
      <w:suppressAutoHyphens/>
      <w:spacing w:before="240" w:after="120"/>
    </w:pPr>
    <w:rPr>
      <w:rFonts w:ascii="Arial" w:eastAsia="Lucida Sans Unicode" w:hAnsi="Arial" w:cs="Tahoma"/>
      <w:sz w:val="28"/>
      <w:szCs w:val="28"/>
      <w:lang w:eastAsia="ar-SA"/>
    </w:rPr>
  </w:style>
  <w:style w:type="paragraph" w:customStyle="1" w:styleId="ConsPlusNormal">
    <w:name w:val="ConsPlusNormal"/>
    <w:rsid w:val="009F0B5A"/>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layout">
    <w:name w:val="layout"/>
    <w:basedOn w:val="a2"/>
    <w:rsid w:val="00F33FDA"/>
  </w:style>
  <w:style w:type="paragraph" w:styleId="afe">
    <w:name w:val="Document Map"/>
    <w:basedOn w:val="a1"/>
    <w:link w:val="aff"/>
    <w:uiPriority w:val="99"/>
    <w:semiHidden/>
    <w:unhideWhenUsed/>
    <w:rsid w:val="00B96A68"/>
    <w:rPr>
      <w:rFonts w:ascii="Tahoma" w:hAnsi="Tahoma" w:cs="Tahoma"/>
      <w:sz w:val="16"/>
      <w:szCs w:val="16"/>
    </w:rPr>
  </w:style>
  <w:style w:type="character" w:customStyle="1" w:styleId="aff">
    <w:name w:val="Схема документа Знак"/>
    <w:basedOn w:val="a2"/>
    <w:link w:val="afe"/>
    <w:uiPriority w:val="99"/>
    <w:semiHidden/>
    <w:rsid w:val="00B96A68"/>
    <w:rPr>
      <w:rFonts w:ascii="Tahoma" w:eastAsia="Times New Roman" w:hAnsi="Tahoma" w:cs="Tahoma"/>
      <w:sz w:val="16"/>
      <w:szCs w:val="16"/>
    </w:rPr>
  </w:style>
  <w:style w:type="character" w:customStyle="1" w:styleId="af9">
    <w:name w:val="Обычный (веб) Знак"/>
    <w:aliases w:val="Обычный (Web)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w:link w:val="af8"/>
    <w:rsid w:val="00FE5748"/>
    <w:rPr>
      <w:rFonts w:ascii="Times New Roman" w:eastAsia="Times New Roman" w:hAnsi="Times New Roman" w:cs="Times New Roman"/>
      <w:sz w:val="24"/>
      <w:szCs w:val="24"/>
      <w:lang w:eastAsia="ru-RU"/>
    </w:rPr>
  </w:style>
  <w:style w:type="character" w:customStyle="1" w:styleId="aff0">
    <w:name w:val="Список Знак"/>
    <w:aliases w:val="List Char Знак,Char Char Знак"/>
    <w:link w:val="a0"/>
    <w:uiPriority w:val="99"/>
    <w:semiHidden/>
    <w:locked/>
    <w:rsid w:val="00DC0FD8"/>
    <w:rPr>
      <w:sz w:val="24"/>
      <w:szCs w:val="24"/>
      <w:lang/>
    </w:rPr>
  </w:style>
  <w:style w:type="paragraph" w:styleId="a0">
    <w:name w:val="List"/>
    <w:aliases w:val="List Char,Char Char"/>
    <w:basedOn w:val="a1"/>
    <w:link w:val="aff0"/>
    <w:uiPriority w:val="99"/>
    <w:semiHidden/>
    <w:unhideWhenUsed/>
    <w:qFormat/>
    <w:rsid w:val="00DC0FD8"/>
    <w:pPr>
      <w:numPr>
        <w:numId w:val="33"/>
      </w:numPr>
      <w:snapToGrid w:val="0"/>
      <w:spacing w:after="60"/>
      <w:jc w:val="both"/>
    </w:pPr>
    <w:rPr>
      <w:rFonts w:asciiTheme="minorHAnsi" w:eastAsiaTheme="minorHAnsi" w:hAnsiTheme="minorHAnsi" w:cstheme="minorBidi"/>
      <w:lang/>
    </w:rPr>
  </w:style>
  <w:style w:type="numbering" w:customStyle="1" w:styleId="1111111">
    <w:name w:val="1 / 1.1 / 1.1.11"/>
    <w:rsid w:val="00DC0FD8"/>
    <w:pPr>
      <w:numPr>
        <w:numId w:val="33"/>
      </w:numPr>
    </w:pPr>
  </w:style>
  <w:style w:type="paragraph" w:customStyle="1" w:styleId="29">
    <w:name w:val="Заголовок2"/>
    <w:basedOn w:val="a1"/>
    <w:next w:val="a9"/>
    <w:rsid w:val="002E0DC6"/>
    <w:pPr>
      <w:keepNext/>
      <w:suppressAutoHyphens/>
      <w:spacing w:before="240" w:after="120"/>
    </w:pPr>
    <w:rPr>
      <w:rFonts w:ascii="Arial" w:eastAsia="Lucida Sans Unicode" w:hAnsi="Arial" w:cs="Tahoma"/>
      <w:sz w:val="28"/>
      <w:szCs w:val="28"/>
      <w:lang w:eastAsia="ar-SA"/>
    </w:rPr>
  </w:style>
</w:styles>
</file>

<file path=word/webSettings.xml><?xml version="1.0" encoding="utf-8"?>
<w:webSettings xmlns:r="http://schemas.openxmlformats.org/officeDocument/2006/relationships" xmlns:w="http://schemas.openxmlformats.org/wordprocessingml/2006/main">
  <w:divs>
    <w:div w:id="197595678">
      <w:bodyDiv w:val="1"/>
      <w:marLeft w:val="0"/>
      <w:marRight w:val="0"/>
      <w:marTop w:val="0"/>
      <w:marBottom w:val="0"/>
      <w:divBdr>
        <w:top w:val="none" w:sz="0" w:space="0" w:color="auto"/>
        <w:left w:val="none" w:sz="0" w:space="0" w:color="auto"/>
        <w:bottom w:val="none" w:sz="0" w:space="0" w:color="auto"/>
        <w:right w:val="none" w:sz="0" w:space="0" w:color="auto"/>
      </w:divBdr>
    </w:div>
    <w:div w:id="2123911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2A8AE4-932E-40B5-849D-F37398C28F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129</TotalTime>
  <Pages>12</Pages>
  <Words>2223</Words>
  <Characters>12673</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NGP</Company>
  <LinksUpToDate>false</LinksUpToDate>
  <CharactersWithSpaces>14867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Сивкова Любовь Фёдоровна</dc:creator>
  <cp:lastModifiedBy>YULI</cp:lastModifiedBy>
  <cp:revision>12</cp:revision>
  <cp:lastPrinted>2024-04-02T06:51:00Z</cp:lastPrinted>
  <dcterms:created xsi:type="dcterms:W3CDTF">2024-01-30T14:43:00Z</dcterms:created>
  <dcterms:modified xsi:type="dcterms:W3CDTF">2024-08-19T07:13:00Z</dcterms:modified>
</cp:coreProperties>
</file>