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72" w:rsidRPr="00967394" w:rsidRDefault="00E96D5B" w:rsidP="0095776E">
      <w:pPr>
        <w:spacing w:line="0" w:lineRule="atLeast"/>
        <w:ind w:firstLine="567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967394">
        <w:rPr>
          <w:b/>
          <w:sz w:val="28"/>
          <w:szCs w:val="28"/>
        </w:rPr>
        <w:t xml:space="preserve"> </w:t>
      </w:r>
      <w:r w:rsidR="00F6724B">
        <w:rPr>
          <w:b/>
          <w:sz w:val="28"/>
          <w:szCs w:val="28"/>
        </w:rPr>
        <w:t>СОВЕТ ДЕПУТАТОВ НОВОЧАНОВСКОГО</w:t>
      </w:r>
      <w:r w:rsidR="00A96B72" w:rsidRPr="00967394">
        <w:rPr>
          <w:b/>
          <w:sz w:val="28"/>
          <w:szCs w:val="28"/>
        </w:rPr>
        <w:t xml:space="preserve"> СЕЛЬСОВЕТА</w:t>
      </w:r>
    </w:p>
    <w:p w:rsidR="00A96B72" w:rsidRPr="00967394" w:rsidRDefault="00A96B72" w:rsidP="0095776E">
      <w:pPr>
        <w:spacing w:line="0" w:lineRule="atLeast"/>
        <w:ind w:firstLine="567"/>
        <w:contextualSpacing/>
        <w:jc w:val="center"/>
        <w:rPr>
          <w:b/>
          <w:sz w:val="28"/>
          <w:szCs w:val="28"/>
        </w:rPr>
      </w:pPr>
      <w:r w:rsidRPr="00967394">
        <w:rPr>
          <w:b/>
          <w:sz w:val="28"/>
          <w:szCs w:val="28"/>
        </w:rPr>
        <w:t>БАРАБИНСКОГО РАЙОНА НОВОСИБИРСКОЙ ОБЛАСТИ</w:t>
      </w:r>
    </w:p>
    <w:p w:rsidR="00A96B72" w:rsidRPr="00AF4BDA" w:rsidRDefault="00A96B72" w:rsidP="0095776E">
      <w:pPr>
        <w:spacing w:line="0" w:lineRule="atLeast"/>
        <w:ind w:firstLine="567"/>
        <w:contextualSpacing/>
        <w:jc w:val="center"/>
        <w:rPr>
          <w:sz w:val="28"/>
          <w:szCs w:val="28"/>
        </w:rPr>
      </w:pPr>
      <w:r w:rsidRPr="00AF4BDA">
        <w:rPr>
          <w:sz w:val="28"/>
          <w:szCs w:val="28"/>
        </w:rPr>
        <w:t>шестого созыва</w:t>
      </w:r>
    </w:p>
    <w:p w:rsidR="00A96B72" w:rsidRPr="00AF4BDA" w:rsidRDefault="00A96B72" w:rsidP="0095776E">
      <w:pPr>
        <w:spacing w:line="0" w:lineRule="atLeast"/>
        <w:ind w:firstLine="567"/>
        <w:contextualSpacing/>
        <w:jc w:val="center"/>
        <w:rPr>
          <w:bCs/>
        </w:rPr>
      </w:pPr>
    </w:p>
    <w:p w:rsidR="00A96B72" w:rsidRPr="00AF4BDA" w:rsidRDefault="00A96B72" w:rsidP="0095776E">
      <w:pPr>
        <w:spacing w:line="0" w:lineRule="atLeast"/>
        <w:ind w:firstLine="567"/>
        <w:contextualSpacing/>
        <w:jc w:val="center"/>
        <w:rPr>
          <w:sz w:val="28"/>
          <w:szCs w:val="28"/>
        </w:rPr>
      </w:pPr>
      <w:proofErr w:type="gramStart"/>
      <w:r w:rsidRPr="00AF4BDA">
        <w:rPr>
          <w:sz w:val="28"/>
          <w:szCs w:val="28"/>
        </w:rPr>
        <w:t>Р</w:t>
      </w:r>
      <w:proofErr w:type="gramEnd"/>
      <w:r w:rsidRPr="00AF4BDA">
        <w:rPr>
          <w:sz w:val="28"/>
          <w:szCs w:val="28"/>
        </w:rPr>
        <w:t xml:space="preserve"> Е Ш Е Н И Е </w:t>
      </w:r>
    </w:p>
    <w:p w:rsidR="00A96B72" w:rsidRPr="00AF4BDA" w:rsidRDefault="00F6724B" w:rsidP="0095776E">
      <w:pPr>
        <w:spacing w:line="0" w:lineRule="atLeast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девятой</w:t>
      </w:r>
      <w:r w:rsidR="000B5BE7" w:rsidRPr="00AF4BDA">
        <w:rPr>
          <w:sz w:val="28"/>
          <w:szCs w:val="28"/>
        </w:rPr>
        <w:t xml:space="preserve"> </w:t>
      </w:r>
      <w:r w:rsidR="00A96B72" w:rsidRPr="00AF4BDA">
        <w:rPr>
          <w:sz w:val="28"/>
          <w:szCs w:val="28"/>
        </w:rPr>
        <w:t xml:space="preserve"> сессии</w:t>
      </w:r>
    </w:p>
    <w:p w:rsidR="00A96B72" w:rsidRPr="00967394" w:rsidRDefault="00A96B72" w:rsidP="0095776E">
      <w:pPr>
        <w:spacing w:line="0" w:lineRule="atLeast"/>
        <w:ind w:firstLine="567"/>
        <w:contextualSpacing/>
        <w:jc w:val="center"/>
        <w:rPr>
          <w:sz w:val="28"/>
          <w:szCs w:val="28"/>
        </w:rPr>
      </w:pPr>
    </w:p>
    <w:p w:rsidR="00F6724B" w:rsidRPr="00967394" w:rsidRDefault="00A96B72" w:rsidP="00F6724B">
      <w:pPr>
        <w:shd w:val="clear" w:color="auto" w:fill="FFFFFF"/>
        <w:tabs>
          <w:tab w:val="left" w:pos="3677"/>
          <w:tab w:val="left" w:pos="8496"/>
        </w:tabs>
        <w:spacing w:line="0" w:lineRule="atLeast"/>
        <w:ind w:firstLine="567"/>
        <w:contextualSpacing/>
        <w:jc w:val="center"/>
        <w:rPr>
          <w:sz w:val="28"/>
          <w:szCs w:val="28"/>
        </w:rPr>
      </w:pPr>
      <w:r w:rsidRPr="00967394">
        <w:rPr>
          <w:sz w:val="28"/>
          <w:szCs w:val="28"/>
        </w:rPr>
        <w:t xml:space="preserve">От </w:t>
      </w:r>
      <w:r w:rsidR="00F6724B">
        <w:rPr>
          <w:sz w:val="28"/>
          <w:szCs w:val="28"/>
        </w:rPr>
        <w:t>16.06</w:t>
      </w:r>
      <w:r w:rsidR="00967394" w:rsidRPr="00967394">
        <w:rPr>
          <w:sz w:val="28"/>
          <w:szCs w:val="28"/>
        </w:rPr>
        <w:t>.2023 г.</w:t>
      </w:r>
      <w:r w:rsidRPr="00967394">
        <w:rPr>
          <w:sz w:val="28"/>
          <w:szCs w:val="28"/>
        </w:rPr>
        <w:t xml:space="preserve">                                                             </w:t>
      </w:r>
      <w:r w:rsidR="00F6724B">
        <w:rPr>
          <w:sz w:val="28"/>
          <w:szCs w:val="28"/>
        </w:rPr>
        <w:t xml:space="preserve">       с</w:t>
      </w:r>
      <w:proofErr w:type="gramStart"/>
      <w:r w:rsidR="00F6724B">
        <w:rPr>
          <w:sz w:val="28"/>
          <w:szCs w:val="28"/>
        </w:rPr>
        <w:t>.Н</w:t>
      </w:r>
      <w:proofErr w:type="gramEnd"/>
      <w:r w:rsidR="00F6724B">
        <w:rPr>
          <w:sz w:val="28"/>
          <w:szCs w:val="28"/>
        </w:rPr>
        <w:t>овочановское</w:t>
      </w:r>
    </w:p>
    <w:p w:rsidR="00A96B72" w:rsidRPr="00967394" w:rsidRDefault="00F6724B" w:rsidP="00F6724B">
      <w:pPr>
        <w:spacing w:line="0" w:lineRule="atLeas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96B72" w:rsidRPr="00967394" w:rsidRDefault="00A96B72" w:rsidP="0095776E">
      <w:pPr>
        <w:shd w:val="clear" w:color="auto" w:fill="FFFFFF"/>
        <w:tabs>
          <w:tab w:val="left" w:pos="3677"/>
          <w:tab w:val="left" w:pos="8496"/>
        </w:tabs>
        <w:spacing w:line="0" w:lineRule="atLeast"/>
        <w:ind w:firstLine="567"/>
        <w:contextualSpacing/>
        <w:jc w:val="center"/>
        <w:rPr>
          <w:sz w:val="28"/>
          <w:szCs w:val="28"/>
        </w:rPr>
      </w:pPr>
    </w:p>
    <w:p w:rsidR="0095776E" w:rsidRPr="00967394" w:rsidRDefault="0095776E" w:rsidP="0095776E">
      <w:pPr>
        <w:shd w:val="clear" w:color="auto" w:fill="FFFFFF"/>
        <w:tabs>
          <w:tab w:val="left" w:pos="3677"/>
          <w:tab w:val="left" w:pos="8496"/>
        </w:tabs>
        <w:spacing w:line="0" w:lineRule="atLeast"/>
        <w:ind w:firstLine="567"/>
        <w:contextualSpacing/>
        <w:jc w:val="center"/>
        <w:rPr>
          <w:sz w:val="28"/>
          <w:szCs w:val="28"/>
        </w:rPr>
      </w:pPr>
    </w:p>
    <w:p w:rsidR="00A96B72" w:rsidRPr="00967394" w:rsidRDefault="00A96B72" w:rsidP="0095776E">
      <w:pPr>
        <w:shd w:val="clear" w:color="auto" w:fill="F8FAFB"/>
        <w:spacing w:line="0" w:lineRule="atLeast"/>
        <w:ind w:firstLine="567"/>
        <w:jc w:val="center"/>
        <w:rPr>
          <w:b/>
          <w:bCs/>
          <w:sz w:val="28"/>
          <w:szCs w:val="28"/>
        </w:rPr>
      </w:pPr>
      <w:r w:rsidRPr="00967394">
        <w:rPr>
          <w:b/>
          <w:bCs/>
          <w:sz w:val="28"/>
          <w:szCs w:val="28"/>
        </w:rPr>
        <w:t xml:space="preserve">Об утверждении Положения о </w:t>
      </w:r>
      <w:r w:rsidR="00F6724B">
        <w:rPr>
          <w:b/>
          <w:bCs/>
          <w:sz w:val="28"/>
          <w:szCs w:val="28"/>
        </w:rPr>
        <w:t>бюджетном процессе Новочановского</w:t>
      </w:r>
      <w:r w:rsidRPr="00967394">
        <w:rPr>
          <w:b/>
          <w:bCs/>
          <w:sz w:val="28"/>
          <w:szCs w:val="28"/>
        </w:rPr>
        <w:t xml:space="preserve"> сельсовета Барабинского района Новосибирской области</w:t>
      </w:r>
    </w:p>
    <w:p w:rsidR="0095776E" w:rsidRPr="00967394" w:rsidRDefault="0095776E" w:rsidP="0095776E">
      <w:pPr>
        <w:shd w:val="clear" w:color="auto" w:fill="F8FAFB"/>
        <w:spacing w:line="0" w:lineRule="atLeast"/>
        <w:ind w:firstLine="567"/>
        <w:jc w:val="center"/>
        <w:rPr>
          <w:sz w:val="28"/>
          <w:szCs w:val="28"/>
        </w:rPr>
      </w:pPr>
    </w:p>
    <w:p w:rsidR="00A96B72" w:rsidRPr="00967394" w:rsidRDefault="0095776E" w:rsidP="0095776E">
      <w:pPr>
        <w:shd w:val="clear" w:color="auto" w:fill="F8FAFB"/>
        <w:spacing w:line="0" w:lineRule="atLeast"/>
        <w:ind w:right="-2" w:firstLine="567"/>
        <w:jc w:val="both"/>
        <w:rPr>
          <w:sz w:val="28"/>
          <w:szCs w:val="28"/>
        </w:rPr>
      </w:pPr>
      <w:r w:rsidRPr="00967394">
        <w:rPr>
          <w:sz w:val="28"/>
          <w:szCs w:val="28"/>
        </w:rPr>
        <w:t>  </w:t>
      </w:r>
      <w:r w:rsidR="00A96B72" w:rsidRPr="00967394">
        <w:rPr>
          <w:sz w:val="28"/>
          <w:szCs w:val="28"/>
        </w:rPr>
        <w:t>В соответствии с Бюджетным кодексом Российской Федерации, Федеральным законом от 06.10.2003 г. «Об общих принципах организации местного самоуправления в Российской Федерации», Законом Новосибирской области от 07.10.2011 г. «О бюджетном процессе в Новосибирской област</w:t>
      </w:r>
      <w:r w:rsidR="00F6724B">
        <w:rPr>
          <w:sz w:val="28"/>
          <w:szCs w:val="28"/>
        </w:rPr>
        <w:t>и Совет  депутатов Новочановского</w:t>
      </w:r>
      <w:r w:rsidR="00A96B72" w:rsidRPr="00967394">
        <w:rPr>
          <w:sz w:val="28"/>
          <w:szCs w:val="28"/>
        </w:rPr>
        <w:t xml:space="preserve"> сельсовета Барабинского района Новосибирской области</w:t>
      </w:r>
    </w:p>
    <w:p w:rsidR="00A96B72" w:rsidRPr="00967394" w:rsidRDefault="00A96B72" w:rsidP="0095776E">
      <w:pPr>
        <w:shd w:val="clear" w:color="auto" w:fill="F8FAFB"/>
        <w:spacing w:line="0" w:lineRule="atLeast"/>
        <w:ind w:right="-2" w:firstLine="567"/>
        <w:jc w:val="both"/>
        <w:rPr>
          <w:sz w:val="28"/>
          <w:szCs w:val="28"/>
        </w:rPr>
      </w:pPr>
      <w:r w:rsidRPr="00967394">
        <w:rPr>
          <w:b/>
          <w:bCs/>
          <w:sz w:val="28"/>
          <w:szCs w:val="28"/>
        </w:rPr>
        <w:t>РЕШИЛ:</w:t>
      </w:r>
    </w:p>
    <w:p w:rsidR="000B5BE7" w:rsidRPr="00967394" w:rsidRDefault="000B5BE7" w:rsidP="0037393F">
      <w:pPr>
        <w:numPr>
          <w:ilvl w:val="0"/>
          <w:numId w:val="4"/>
        </w:numPr>
        <w:shd w:val="clear" w:color="auto" w:fill="F8FAFB"/>
        <w:spacing w:line="0" w:lineRule="atLeast"/>
        <w:ind w:left="0" w:firstLine="567"/>
        <w:jc w:val="both"/>
        <w:rPr>
          <w:sz w:val="28"/>
          <w:szCs w:val="28"/>
        </w:rPr>
      </w:pPr>
      <w:r w:rsidRPr="00967394">
        <w:rPr>
          <w:sz w:val="28"/>
          <w:szCs w:val="28"/>
        </w:rPr>
        <w:t xml:space="preserve">Утвердить Положение </w:t>
      </w:r>
      <w:r w:rsidR="0037393F" w:rsidRPr="00967394">
        <w:rPr>
          <w:sz w:val="28"/>
          <w:szCs w:val="28"/>
        </w:rPr>
        <w:t xml:space="preserve">о </w:t>
      </w:r>
      <w:r w:rsidR="00F6724B">
        <w:rPr>
          <w:sz w:val="28"/>
          <w:szCs w:val="28"/>
        </w:rPr>
        <w:t>бюджетном процессе Новочановского</w:t>
      </w:r>
      <w:r w:rsidR="0037393F" w:rsidRPr="00967394">
        <w:rPr>
          <w:sz w:val="28"/>
          <w:szCs w:val="28"/>
        </w:rPr>
        <w:t xml:space="preserve">  сельсовета Барабинского района  Новосибирской области</w:t>
      </w:r>
      <w:r w:rsidRPr="00967394">
        <w:rPr>
          <w:sz w:val="28"/>
          <w:szCs w:val="28"/>
        </w:rPr>
        <w:t xml:space="preserve"> (Приложение)</w:t>
      </w:r>
      <w:r w:rsidR="0095776E" w:rsidRPr="00967394">
        <w:rPr>
          <w:sz w:val="28"/>
          <w:szCs w:val="28"/>
        </w:rPr>
        <w:t>.</w:t>
      </w:r>
    </w:p>
    <w:p w:rsidR="00215E78" w:rsidRPr="00967394" w:rsidRDefault="00215E78" w:rsidP="0037393F">
      <w:pPr>
        <w:numPr>
          <w:ilvl w:val="0"/>
          <w:numId w:val="4"/>
        </w:numPr>
        <w:shd w:val="clear" w:color="auto" w:fill="F8FAFB"/>
        <w:spacing w:line="0" w:lineRule="atLeast"/>
        <w:ind w:left="0" w:firstLine="567"/>
        <w:jc w:val="both"/>
        <w:rPr>
          <w:sz w:val="28"/>
          <w:szCs w:val="28"/>
        </w:rPr>
      </w:pPr>
      <w:r w:rsidRPr="00967394">
        <w:rPr>
          <w:sz w:val="28"/>
          <w:szCs w:val="28"/>
        </w:rPr>
        <w:t>Признать утратившим силу:</w:t>
      </w:r>
    </w:p>
    <w:p w:rsidR="00215E78" w:rsidRPr="00967394" w:rsidRDefault="0037393F" w:rsidP="0037393F">
      <w:pPr>
        <w:shd w:val="clear" w:color="auto" w:fill="F8FAFB"/>
        <w:spacing w:line="0" w:lineRule="atLeast"/>
        <w:ind w:firstLine="567"/>
        <w:jc w:val="both"/>
        <w:rPr>
          <w:sz w:val="28"/>
          <w:szCs w:val="28"/>
        </w:rPr>
      </w:pPr>
      <w:r w:rsidRPr="00967394">
        <w:rPr>
          <w:sz w:val="28"/>
          <w:szCs w:val="28"/>
        </w:rPr>
        <w:t>2</w:t>
      </w:r>
      <w:r w:rsidR="00C36D77">
        <w:rPr>
          <w:sz w:val="28"/>
          <w:szCs w:val="28"/>
        </w:rPr>
        <w:t>.</w:t>
      </w:r>
      <w:r w:rsidR="00215E78" w:rsidRPr="00967394">
        <w:rPr>
          <w:sz w:val="28"/>
          <w:szCs w:val="28"/>
        </w:rPr>
        <w:t>1. Решени</w:t>
      </w:r>
      <w:r w:rsidR="00F6724B">
        <w:rPr>
          <w:sz w:val="28"/>
          <w:szCs w:val="28"/>
        </w:rPr>
        <w:t>е Совета депутатов Новочановского</w:t>
      </w:r>
      <w:r w:rsidR="00215E78" w:rsidRPr="00967394">
        <w:rPr>
          <w:sz w:val="28"/>
          <w:szCs w:val="28"/>
        </w:rPr>
        <w:t xml:space="preserve"> сельсовета Барабинского </w:t>
      </w:r>
      <w:r w:rsidR="00F6724B">
        <w:rPr>
          <w:sz w:val="28"/>
          <w:szCs w:val="28"/>
        </w:rPr>
        <w:t>района Новосибирской области № 6 от 26.04.2021</w:t>
      </w:r>
      <w:r w:rsidR="00215E78" w:rsidRPr="00967394">
        <w:rPr>
          <w:sz w:val="28"/>
          <w:szCs w:val="28"/>
        </w:rPr>
        <w:t xml:space="preserve"> «Об утверждении Положения о бю</w:t>
      </w:r>
      <w:r w:rsidR="00F6724B">
        <w:rPr>
          <w:sz w:val="28"/>
          <w:szCs w:val="28"/>
        </w:rPr>
        <w:t>джетном процессе   Новочановского</w:t>
      </w:r>
      <w:r w:rsidR="00215E78" w:rsidRPr="00967394">
        <w:rPr>
          <w:sz w:val="28"/>
          <w:szCs w:val="28"/>
        </w:rPr>
        <w:t xml:space="preserve"> сельсовета Барабинского района Новосибирской области»;</w:t>
      </w:r>
    </w:p>
    <w:p w:rsidR="00A96B72" w:rsidRPr="00967394" w:rsidRDefault="000B5BE7" w:rsidP="0095776E">
      <w:pPr>
        <w:pStyle w:val="a3"/>
        <w:numPr>
          <w:ilvl w:val="0"/>
          <w:numId w:val="4"/>
        </w:numPr>
        <w:spacing w:line="0" w:lineRule="atLeast"/>
        <w:ind w:left="0" w:firstLine="567"/>
        <w:jc w:val="both"/>
        <w:rPr>
          <w:sz w:val="28"/>
          <w:szCs w:val="28"/>
        </w:rPr>
      </w:pPr>
      <w:r w:rsidRPr="00967394">
        <w:rPr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95776E" w:rsidRPr="00967394">
        <w:rPr>
          <w:sz w:val="28"/>
          <w:szCs w:val="28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34"/>
        <w:gridCol w:w="386"/>
        <w:gridCol w:w="5027"/>
      </w:tblGrid>
      <w:tr w:rsidR="00A96B72" w:rsidRPr="00967394" w:rsidTr="00D96120">
        <w:tc>
          <w:tcPr>
            <w:tcW w:w="4644" w:type="dxa"/>
          </w:tcPr>
          <w:p w:rsidR="000B5BE7" w:rsidRDefault="000B5BE7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F6724B" w:rsidRDefault="00F6724B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F6724B" w:rsidRDefault="00F6724B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F6724B" w:rsidRPr="00967394" w:rsidRDefault="00F6724B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0B5BE7" w:rsidRPr="00967394" w:rsidRDefault="000B5BE7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A96B72" w:rsidRPr="00967394" w:rsidRDefault="00F6724B" w:rsidP="0095776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Новочановского</w:t>
            </w:r>
            <w:r w:rsidR="00A96B72" w:rsidRPr="00967394">
              <w:rPr>
                <w:sz w:val="28"/>
                <w:szCs w:val="28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567" w:type="dxa"/>
          </w:tcPr>
          <w:p w:rsidR="00A96B72" w:rsidRPr="00967394" w:rsidRDefault="00A96B72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5BE7" w:rsidRPr="00967394" w:rsidRDefault="000B5BE7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0B5BE7" w:rsidRPr="00967394" w:rsidRDefault="000B5BE7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A96B72" w:rsidRPr="00967394" w:rsidRDefault="00A96B72" w:rsidP="0095776E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67394">
              <w:rPr>
                <w:sz w:val="28"/>
                <w:szCs w:val="28"/>
              </w:rPr>
              <w:t>Председатель Совета депутатов</w:t>
            </w:r>
          </w:p>
          <w:p w:rsidR="00A96B72" w:rsidRPr="00967394" w:rsidRDefault="00F6724B" w:rsidP="0095776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Новочановского</w:t>
            </w:r>
            <w:r w:rsidR="00A96B72" w:rsidRPr="00967394">
              <w:rPr>
                <w:sz w:val="28"/>
                <w:szCs w:val="28"/>
              </w:rPr>
              <w:t xml:space="preserve"> сельсовета Барабинского района Новосибирской области</w:t>
            </w:r>
          </w:p>
        </w:tc>
      </w:tr>
      <w:tr w:rsidR="00A96B72" w:rsidRPr="00967394" w:rsidTr="00D96120">
        <w:tc>
          <w:tcPr>
            <w:tcW w:w="4644" w:type="dxa"/>
          </w:tcPr>
          <w:p w:rsidR="00A96B72" w:rsidRPr="00967394" w:rsidRDefault="00F6724B" w:rsidP="0095776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_________________Е.И.Миллер</w:t>
            </w:r>
          </w:p>
        </w:tc>
        <w:tc>
          <w:tcPr>
            <w:tcW w:w="567" w:type="dxa"/>
          </w:tcPr>
          <w:p w:rsidR="00A96B72" w:rsidRPr="00967394" w:rsidRDefault="00A96B72" w:rsidP="0095776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6B72" w:rsidRPr="00967394" w:rsidRDefault="00F6724B" w:rsidP="0095776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_________________И.А.Женгульдинова</w:t>
            </w:r>
          </w:p>
        </w:tc>
      </w:tr>
    </w:tbl>
    <w:p w:rsidR="00424DCF" w:rsidRDefault="00424DCF" w:rsidP="00424DCF">
      <w:pPr>
        <w:tabs>
          <w:tab w:val="left" w:pos="-426"/>
        </w:tabs>
        <w:jc w:val="both"/>
      </w:pPr>
    </w:p>
    <w:p w:rsidR="00424DCF" w:rsidRDefault="00424DCF" w:rsidP="00424DCF">
      <w:pPr>
        <w:tabs>
          <w:tab w:val="left" w:pos="-426"/>
        </w:tabs>
      </w:pPr>
    </w:p>
    <w:p w:rsidR="00C36D77" w:rsidRDefault="00C36D77" w:rsidP="00424DCF">
      <w:pPr>
        <w:tabs>
          <w:tab w:val="left" w:pos="-426"/>
        </w:tabs>
        <w:jc w:val="right"/>
      </w:pPr>
    </w:p>
    <w:p w:rsidR="00C36D77" w:rsidRDefault="00C36D77" w:rsidP="00424DCF">
      <w:pPr>
        <w:tabs>
          <w:tab w:val="left" w:pos="-426"/>
        </w:tabs>
        <w:jc w:val="right"/>
      </w:pPr>
    </w:p>
    <w:p w:rsidR="00C36D77" w:rsidRDefault="00C36D77" w:rsidP="00424DCF">
      <w:pPr>
        <w:tabs>
          <w:tab w:val="left" w:pos="-426"/>
        </w:tabs>
        <w:jc w:val="right"/>
      </w:pPr>
    </w:p>
    <w:p w:rsidR="00F6724B" w:rsidRDefault="00F6724B" w:rsidP="00424DCF">
      <w:pPr>
        <w:tabs>
          <w:tab w:val="left" w:pos="-426"/>
        </w:tabs>
        <w:jc w:val="right"/>
      </w:pPr>
    </w:p>
    <w:p w:rsidR="00F6724B" w:rsidRDefault="00F6724B" w:rsidP="00424DCF">
      <w:pPr>
        <w:tabs>
          <w:tab w:val="left" w:pos="-426"/>
        </w:tabs>
        <w:jc w:val="right"/>
      </w:pPr>
    </w:p>
    <w:p w:rsidR="00F6724B" w:rsidRDefault="00F6724B" w:rsidP="00424DCF">
      <w:pPr>
        <w:tabs>
          <w:tab w:val="left" w:pos="-426"/>
        </w:tabs>
        <w:jc w:val="right"/>
      </w:pPr>
    </w:p>
    <w:p w:rsidR="00C36D77" w:rsidRDefault="00C36D77" w:rsidP="00424DCF">
      <w:pPr>
        <w:tabs>
          <w:tab w:val="left" w:pos="-426"/>
        </w:tabs>
        <w:jc w:val="right"/>
      </w:pPr>
    </w:p>
    <w:p w:rsidR="00424DCF" w:rsidRPr="002D3DFD" w:rsidRDefault="00424DCF" w:rsidP="00424DCF">
      <w:pPr>
        <w:tabs>
          <w:tab w:val="left" w:pos="-426"/>
        </w:tabs>
        <w:jc w:val="right"/>
      </w:pPr>
      <w:r w:rsidRPr="002D3DFD">
        <w:lastRenderedPageBreak/>
        <w:t xml:space="preserve">Приложение </w:t>
      </w:r>
      <w:r>
        <w:t xml:space="preserve">№ </w:t>
      </w:r>
      <w:r w:rsidRPr="002D3DFD">
        <w:t>1</w:t>
      </w:r>
    </w:p>
    <w:p w:rsidR="00424DCF" w:rsidRPr="002D3DFD" w:rsidRDefault="00424DCF" w:rsidP="00424DCF">
      <w:pPr>
        <w:tabs>
          <w:tab w:val="left" w:pos="-426"/>
        </w:tabs>
        <w:jc w:val="right"/>
      </w:pPr>
      <w:r w:rsidRPr="002D3DFD">
        <w:t xml:space="preserve">к решению </w:t>
      </w:r>
    </w:p>
    <w:p w:rsidR="00C36D77" w:rsidRDefault="00424DCF" w:rsidP="00424DCF">
      <w:pPr>
        <w:tabs>
          <w:tab w:val="left" w:pos="-426"/>
        </w:tabs>
        <w:jc w:val="right"/>
      </w:pPr>
      <w:r w:rsidRPr="002D3DFD">
        <w:t>Совета депутатов</w:t>
      </w:r>
      <w:r>
        <w:t xml:space="preserve"> </w:t>
      </w:r>
    </w:p>
    <w:p w:rsidR="00424DCF" w:rsidRDefault="00F6724B" w:rsidP="00424DCF">
      <w:pPr>
        <w:tabs>
          <w:tab w:val="left" w:pos="-426"/>
        </w:tabs>
        <w:jc w:val="right"/>
      </w:pPr>
      <w:r>
        <w:t xml:space="preserve"> Новочановского</w:t>
      </w:r>
      <w:r w:rsidR="00424DCF">
        <w:t xml:space="preserve"> сельсовета </w:t>
      </w:r>
    </w:p>
    <w:p w:rsidR="00424DCF" w:rsidRPr="002D3DFD" w:rsidRDefault="00424DCF" w:rsidP="00424DCF">
      <w:pPr>
        <w:tabs>
          <w:tab w:val="left" w:pos="-426"/>
        </w:tabs>
        <w:jc w:val="right"/>
      </w:pPr>
      <w:r w:rsidRPr="002D3DFD">
        <w:t xml:space="preserve"> </w:t>
      </w:r>
      <w:r>
        <w:t xml:space="preserve">Барабинского района </w:t>
      </w:r>
    </w:p>
    <w:p w:rsidR="00C36D77" w:rsidRDefault="00424DCF" w:rsidP="00424DCF">
      <w:pPr>
        <w:tabs>
          <w:tab w:val="left" w:pos="-426"/>
        </w:tabs>
        <w:jc w:val="right"/>
      </w:pPr>
      <w:r w:rsidRPr="002D3DFD">
        <w:t>Новосибирской области</w:t>
      </w:r>
    </w:p>
    <w:p w:rsidR="00424DCF" w:rsidRPr="002D3DFD" w:rsidRDefault="00424DCF" w:rsidP="00424DCF">
      <w:pPr>
        <w:tabs>
          <w:tab w:val="left" w:pos="-426"/>
        </w:tabs>
        <w:jc w:val="right"/>
      </w:pPr>
      <w:r w:rsidRPr="002D3DFD">
        <w:t xml:space="preserve"> от</w:t>
      </w:r>
      <w:r w:rsidR="00F6724B">
        <w:t xml:space="preserve"> 26.06</w:t>
      </w:r>
      <w:r>
        <w:t>.2023</w:t>
      </w:r>
      <w:r w:rsidR="00F6724B">
        <w:t xml:space="preserve"> № 6</w:t>
      </w:r>
    </w:p>
    <w:p w:rsidR="00424DCF" w:rsidRPr="002D3DFD" w:rsidRDefault="00424DCF" w:rsidP="00424DCF">
      <w:pPr>
        <w:tabs>
          <w:tab w:val="left" w:pos="-426"/>
        </w:tabs>
        <w:jc w:val="right"/>
      </w:pPr>
    </w:p>
    <w:p w:rsidR="00424DCF" w:rsidRPr="002D3DFD" w:rsidRDefault="00424DCF" w:rsidP="00424DCF">
      <w:pPr>
        <w:tabs>
          <w:tab w:val="left" w:pos="-426"/>
        </w:tabs>
      </w:pPr>
    </w:p>
    <w:p w:rsidR="00424DCF" w:rsidRPr="00C36D77" w:rsidRDefault="00424DCF" w:rsidP="00424DCF">
      <w:pPr>
        <w:tabs>
          <w:tab w:val="left" w:pos="-426"/>
        </w:tabs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ПОЛОЖЕНИЕ</w:t>
      </w:r>
    </w:p>
    <w:p w:rsidR="00424DCF" w:rsidRPr="00C36D77" w:rsidRDefault="00424DCF" w:rsidP="00424DCF">
      <w:pPr>
        <w:tabs>
          <w:tab w:val="left" w:pos="-426"/>
        </w:tabs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О </w:t>
      </w:r>
      <w:r w:rsidR="00F6724B">
        <w:rPr>
          <w:b/>
          <w:sz w:val="28"/>
          <w:szCs w:val="28"/>
        </w:rPr>
        <w:t>БЮДЖЕТНОМ ПРОЦЕССЕ НОВОЧАНОВСКОГО</w:t>
      </w:r>
      <w:r w:rsidRPr="00C36D77">
        <w:rPr>
          <w:b/>
          <w:sz w:val="28"/>
          <w:szCs w:val="28"/>
        </w:rPr>
        <w:t xml:space="preserve"> СЕЛЬСОВЕТА</w:t>
      </w:r>
    </w:p>
    <w:p w:rsidR="00424DCF" w:rsidRPr="00C36D77" w:rsidRDefault="00424DCF" w:rsidP="00424DCF">
      <w:pPr>
        <w:tabs>
          <w:tab w:val="left" w:pos="-426"/>
        </w:tabs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 БАРАБИНСКОГО РАЙОНА НОВОСИБИРСКОЙ ОБЛАСТИ</w:t>
      </w:r>
    </w:p>
    <w:p w:rsidR="00424DCF" w:rsidRPr="00C36D77" w:rsidRDefault="00424DCF" w:rsidP="00424DCF">
      <w:pPr>
        <w:tabs>
          <w:tab w:val="left" w:pos="-426"/>
        </w:tabs>
        <w:jc w:val="both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Глава 1. ОБЩИЕ ПОЛОЖЕНИЯ</w:t>
      </w:r>
    </w:p>
    <w:p w:rsidR="00424DCF" w:rsidRPr="00C36D77" w:rsidRDefault="00424DCF" w:rsidP="00424DCF">
      <w:pPr>
        <w:tabs>
          <w:tab w:val="left" w:pos="-426"/>
        </w:tabs>
        <w:jc w:val="center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1. Предмет регулирования настоящего Положения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Настоящее Положение  регулирует бюджетн</w:t>
      </w:r>
      <w:r w:rsidR="00F6724B">
        <w:rPr>
          <w:sz w:val="28"/>
          <w:szCs w:val="28"/>
        </w:rPr>
        <w:t>ые правоотношения в Новочановского</w:t>
      </w:r>
      <w:r w:rsidRPr="00C36D77">
        <w:rPr>
          <w:sz w:val="28"/>
          <w:szCs w:val="28"/>
        </w:rPr>
        <w:t xml:space="preserve"> сельсовете  Барабинского района Новосибирской области ( дале</w:t>
      </w:r>
      <w:r w:rsidR="0090419C">
        <w:rPr>
          <w:sz w:val="28"/>
          <w:szCs w:val="28"/>
        </w:rPr>
        <w:t>е – Новочановский</w:t>
      </w:r>
      <w:r w:rsidRPr="00C36D77">
        <w:rPr>
          <w:sz w:val="28"/>
          <w:szCs w:val="28"/>
        </w:rPr>
        <w:t xml:space="preserve"> сельсовет), возникающие в процессе составления и рассмотрения проекта бюджета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утверждения бюджета </w:t>
      </w:r>
      <w:r w:rsidR="0090419C">
        <w:rPr>
          <w:sz w:val="28"/>
          <w:szCs w:val="28"/>
        </w:rPr>
        <w:t>Новочановского</w:t>
      </w:r>
      <w:r w:rsidR="0090419C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 xml:space="preserve">о сельсовета (далее – местный бюджет), исполнения местного бюджета, управления муниципальный долгом </w:t>
      </w:r>
      <w:r w:rsidR="0090419C">
        <w:rPr>
          <w:sz w:val="28"/>
          <w:szCs w:val="28"/>
        </w:rPr>
        <w:t>Новочановского</w:t>
      </w:r>
      <w:r w:rsidR="0090419C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о сельсовета (дале</w:t>
      </w:r>
      <w:proofErr w:type="gramStart"/>
      <w:r w:rsidRPr="00C36D77">
        <w:rPr>
          <w:sz w:val="28"/>
          <w:szCs w:val="28"/>
        </w:rPr>
        <w:t>е-</w:t>
      </w:r>
      <w:proofErr w:type="gramEnd"/>
      <w:r w:rsidRPr="00C36D77">
        <w:rPr>
          <w:sz w:val="28"/>
          <w:szCs w:val="28"/>
        </w:rPr>
        <w:t xml:space="preserve"> муниципальный долг), осуществления контроля за исполнением местного бюджета, составления  внешней проверки, рассмотрения и утверждения отчетов об исполнении местного бюджета, а также определяет состав участников бюджетного процесса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их бюджетные полномочия.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2. Правовая основа бюджетного процесса </w:t>
      </w:r>
      <w:r w:rsidR="0090419C" w:rsidRPr="0090419C">
        <w:rPr>
          <w:b/>
          <w:sz w:val="28"/>
          <w:szCs w:val="28"/>
        </w:rPr>
        <w:t>Новочановского</w:t>
      </w:r>
      <w:r w:rsidRPr="0090419C">
        <w:rPr>
          <w:b/>
          <w:sz w:val="28"/>
          <w:szCs w:val="28"/>
        </w:rPr>
        <w:t xml:space="preserve"> </w:t>
      </w:r>
      <w:r w:rsidRPr="00C36D77">
        <w:rPr>
          <w:b/>
          <w:sz w:val="28"/>
          <w:szCs w:val="28"/>
        </w:rPr>
        <w:t>сельсовета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Правовую основу бюджетного процесса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составляют Конституция Российской Федерации, Бюджетный кодекс Российской Федерации, федеральные законы и иные нормативные правовые акты Российской Федерации, Устав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настоящее положение и иные нормативные правовые акты Щербаковского сельсовета, регулирующие бюджетные правоотношения.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Нормативно правовые акты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регулирующие бюджетные правоотношения, должны соответствовать федеральному и областному законодательству и настоящему Положению. В случае противоречия настоящему Положению иных правовых актов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применяется настоящее Положение.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Глава 2. ПОЛНОМОЧИЯ УЧАСТНИКОВ БЮ</w:t>
      </w:r>
      <w:r w:rsidR="0090419C">
        <w:rPr>
          <w:b/>
          <w:sz w:val="28"/>
          <w:szCs w:val="28"/>
        </w:rPr>
        <w:t>ДЖЕТНОГО ПРОЦЕССА В НОВОЧАНОВСКОМ</w:t>
      </w:r>
      <w:r w:rsidRPr="00C36D77">
        <w:rPr>
          <w:b/>
          <w:sz w:val="28"/>
          <w:szCs w:val="28"/>
        </w:rPr>
        <w:t xml:space="preserve"> СЕЛЬСОВЕТЕ</w:t>
      </w:r>
    </w:p>
    <w:p w:rsidR="00424DCF" w:rsidRPr="00C36D77" w:rsidRDefault="00424DCF" w:rsidP="00424DCF">
      <w:pPr>
        <w:tabs>
          <w:tab w:val="left" w:pos="-426"/>
        </w:tabs>
        <w:ind w:left="-142" w:firstLine="567"/>
        <w:jc w:val="center"/>
        <w:rPr>
          <w:sz w:val="28"/>
          <w:szCs w:val="28"/>
        </w:rPr>
      </w:pPr>
    </w:p>
    <w:p w:rsidR="00424DCF" w:rsidRPr="00C36D77" w:rsidRDefault="00424DCF" w:rsidP="00C36D77">
      <w:pPr>
        <w:tabs>
          <w:tab w:val="left" w:pos="-426"/>
        </w:tabs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3. Участн</w:t>
      </w:r>
      <w:r w:rsidR="0090419C">
        <w:rPr>
          <w:b/>
          <w:sz w:val="28"/>
          <w:szCs w:val="28"/>
        </w:rPr>
        <w:t>ики бюджетного процесса в Новочан</w:t>
      </w:r>
      <w:r w:rsidRPr="00C36D77">
        <w:rPr>
          <w:b/>
          <w:sz w:val="28"/>
          <w:szCs w:val="28"/>
        </w:rPr>
        <w:t>овском сельсовете.</w:t>
      </w:r>
    </w:p>
    <w:p w:rsidR="00424DCF" w:rsidRPr="00C36D77" w:rsidRDefault="00424DCF" w:rsidP="00424DCF">
      <w:pPr>
        <w:pStyle w:val="a3"/>
        <w:numPr>
          <w:ilvl w:val="0"/>
          <w:numId w:val="40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Участниками бюджетного процесса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являются:</w:t>
      </w:r>
    </w:p>
    <w:p w:rsidR="00424DCF" w:rsidRPr="00C36D77" w:rsidRDefault="00424DCF" w:rsidP="00424DCF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Глава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90419C" w:rsidP="00424DCF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Новочановского</w:t>
      </w:r>
      <w:r w:rsidR="00424DCF"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администрация </w:t>
      </w:r>
      <w:r w:rsidR="0090419C">
        <w:rPr>
          <w:sz w:val="28"/>
          <w:szCs w:val="28"/>
        </w:rPr>
        <w:t>Новочановского</w:t>
      </w:r>
      <w:r w:rsidR="0090419C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сельсовета;</w:t>
      </w:r>
    </w:p>
    <w:p w:rsidR="00424DCF" w:rsidRPr="00C36D77" w:rsidRDefault="00424DCF" w:rsidP="00424DCF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администрация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</w:t>
      </w:r>
      <w:proofErr w:type="gramStart"/>
      <w:r w:rsidRPr="00C36D77">
        <w:rPr>
          <w:sz w:val="28"/>
          <w:szCs w:val="28"/>
        </w:rPr>
        <w:t>орган</w:t>
      </w:r>
      <w:proofErr w:type="gramEnd"/>
      <w:r w:rsidRPr="00C36D77">
        <w:rPr>
          <w:sz w:val="28"/>
          <w:szCs w:val="28"/>
        </w:rPr>
        <w:t xml:space="preserve"> уполномоченный в сфере финансов (далее - финансовый орган); </w:t>
      </w:r>
    </w:p>
    <w:p w:rsidR="00424DCF" w:rsidRPr="00C36D77" w:rsidRDefault="00424DCF" w:rsidP="00424DCF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Ревизионная комиссия Барабинского района, органы муниципального контроля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 </w:t>
      </w:r>
    </w:p>
    <w:p w:rsidR="00424DCF" w:rsidRPr="00C36D77" w:rsidRDefault="00424DCF" w:rsidP="00424DCF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главные распорядители (распорядители) средств местного бюджета;</w:t>
      </w:r>
    </w:p>
    <w:p w:rsidR="00424DCF" w:rsidRPr="00C36D77" w:rsidRDefault="00424DCF" w:rsidP="00424DCF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главные администраторы (администраторы) доходов местного бюджета;</w:t>
      </w:r>
    </w:p>
    <w:p w:rsidR="00424DCF" w:rsidRPr="00C36D77" w:rsidRDefault="00424DCF" w:rsidP="00424DCF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главные администраторы источников финансирования дефицита местного бюджета;</w:t>
      </w:r>
    </w:p>
    <w:p w:rsidR="00424DCF" w:rsidRPr="00C36D77" w:rsidRDefault="00424DCF" w:rsidP="00C36D77">
      <w:pPr>
        <w:pStyle w:val="a3"/>
        <w:numPr>
          <w:ilvl w:val="0"/>
          <w:numId w:val="41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получатели средств местного бюджета.</w:t>
      </w:r>
    </w:p>
    <w:p w:rsidR="00424DCF" w:rsidRPr="00C36D77" w:rsidRDefault="00424DCF" w:rsidP="00424DCF">
      <w:pPr>
        <w:pStyle w:val="a3"/>
        <w:numPr>
          <w:ilvl w:val="0"/>
          <w:numId w:val="40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Бюджетные полномочия участников бюджетного процесса </w:t>
      </w:r>
      <w:r w:rsidR="0090419C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определяются Бюджетным кодексом Российской </w:t>
      </w:r>
      <w:r w:rsidR="00982CBE">
        <w:rPr>
          <w:sz w:val="28"/>
          <w:szCs w:val="28"/>
        </w:rPr>
        <w:t>Федерации, Уставом Новочановского</w:t>
      </w:r>
      <w:r w:rsidRPr="00C36D77">
        <w:rPr>
          <w:sz w:val="28"/>
          <w:szCs w:val="28"/>
        </w:rPr>
        <w:t xml:space="preserve"> сельсовета, настоящим Положением и иными нормативными правовыми актами, регулирующими бюджетные правоотношения.</w:t>
      </w:r>
    </w:p>
    <w:p w:rsidR="00424DCF" w:rsidRPr="00C36D77" w:rsidRDefault="00424DCF" w:rsidP="00424DCF">
      <w:pPr>
        <w:tabs>
          <w:tab w:val="left" w:pos="-426"/>
        </w:tabs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</w:t>
      </w:r>
    </w:p>
    <w:p w:rsidR="00424DCF" w:rsidRPr="00C36D77" w:rsidRDefault="00424DCF" w:rsidP="00424DCF">
      <w:pPr>
        <w:tabs>
          <w:tab w:val="left" w:pos="-426"/>
        </w:tabs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4. Бюджетные полномочия Главы </w:t>
      </w:r>
      <w:r w:rsidR="00982CBE" w:rsidRPr="00982CBE">
        <w:rPr>
          <w:b/>
          <w:sz w:val="28"/>
          <w:szCs w:val="28"/>
        </w:rPr>
        <w:t>Новочановского</w:t>
      </w:r>
      <w:r w:rsidRPr="00C36D77">
        <w:rPr>
          <w:b/>
          <w:sz w:val="28"/>
          <w:szCs w:val="28"/>
        </w:rPr>
        <w:t xml:space="preserve"> сельсовета</w:t>
      </w:r>
    </w:p>
    <w:p w:rsidR="00424DCF" w:rsidRPr="00C36D77" w:rsidRDefault="00424DCF" w:rsidP="00424DCF">
      <w:pPr>
        <w:tabs>
          <w:tab w:val="left" w:pos="-426"/>
        </w:tabs>
        <w:ind w:left="-142" w:firstLine="567"/>
        <w:jc w:val="center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 К бюджетным полномочиям Главы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относятся:</w:t>
      </w:r>
    </w:p>
    <w:p w:rsidR="00424DCF" w:rsidRPr="00C36D77" w:rsidRDefault="00424DCF" w:rsidP="00424DCF">
      <w:pPr>
        <w:pStyle w:val="a3"/>
        <w:numPr>
          <w:ilvl w:val="0"/>
          <w:numId w:val="42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внесение на рассмотрение Совета депутатов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проектов решений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местном бюджете, об исполнении местного бюджета, о внесении изменений в решения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местном бюджете;</w:t>
      </w:r>
    </w:p>
    <w:p w:rsidR="00424DCF" w:rsidRPr="00C36D77" w:rsidRDefault="00424DCF" w:rsidP="00424DCF">
      <w:pPr>
        <w:pStyle w:val="a3"/>
        <w:numPr>
          <w:ilvl w:val="0"/>
          <w:numId w:val="42"/>
        </w:num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осуществление иных полномочий, установленных федеральными законами, законами Новосибирской области, Уставом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муниципальными правовыми актами; </w:t>
      </w:r>
    </w:p>
    <w:p w:rsidR="00424DCF" w:rsidRPr="00C36D77" w:rsidRDefault="00424DCF" w:rsidP="00424DCF">
      <w:pPr>
        <w:pStyle w:val="a3"/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ind w:left="-142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5. Бюджетные полномочия Совета депутатов </w:t>
      </w:r>
      <w:r w:rsidR="00982CBE" w:rsidRPr="00982CBE">
        <w:rPr>
          <w:b/>
          <w:sz w:val="28"/>
          <w:szCs w:val="28"/>
        </w:rPr>
        <w:t xml:space="preserve">Новочановского </w:t>
      </w:r>
      <w:r w:rsidRPr="00C36D77">
        <w:rPr>
          <w:b/>
          <w:sz w:val="28"/>
          <w:szCs w:val="28"/>
        </w:rPr>
        <w:t>сельсовета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К бюджетным полномочиям Совета депутатов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относятся: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 установление порядка рассмотрения проекта местного бюджета, утверждения местного бюджета и осуществление </w:t>
      </w:r>
      <w:proofErr w:type="gramStart"/>
      <w:r w:rsidRPr="00C36D77">
        <w:rPr>
          <w:sz w:val="28"/>
          <w:szCs w:val="28"/>
        </w:rPr>
        <w:t>контроля за</w:t>
      </w:r>
      <w:proofErr w:type="gramEnd"/>
      <w:r w:rsidRPr="00C36D77">
        <w:rPr>
          <w:sz w:val="28"/>
          <w:szCs w:val="28"/>
        </w:rPr>
        <w:t xml:space="preserve"> его исполнением;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рассмотрение проекта решения о местном бюджете и принятие решения о местном бюджете;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3) рассмотрение основных направлений бюджетной и налоговой политики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5) рассмотрение годового отчета об исполнении местного бюджета и принятие решения об его утверждении;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6) осуществление контроля в ходе рассмотрения отдельных вопросов исполнения местного бюджета, в ходе проводимых Советом депутатов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слушаний и в связи  с депутатскими запросами;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7) установление расходных обязательств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8)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 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proofErr w:type="gramStart"/>
      <w:r w:rsidRPr="00C36D77">
        <w:rPr>
          <w:sz w:val="28"/>
          <w:szCs w:val="28"/>
        </w:rPr>
        <w:t>9) установление целей, на которые может быть предоставлен бюджетный кредит, условий предоставления бюджетных кредитов,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размеров платы за пользование бюджетными кредитами, предоставляемыми местным бюджетам, ограничений по получателям (заемщикам) бюджетных кредитов, а также условий реструктуризации обязательств (задолженности) по бюджетному</w:t>
      </w:r>
      <w:proofErr w:type="gramEnd"/>
      <w:r w:rsidRPr="00C36D77">
        <w:rPr>
          <w:sz w:val="28"/>
          <w:szCs w:val="28"/>
        </w:rPr>
        <w:t xml:space="preserve"> кредиту;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10) в случаях, предусмотренных законодательством Российской Федерации, установление ответственности за нарушение нормативных правовых актов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 вопросам регулирования бюджетных правоотношений;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11) осуществление иных полномочий в соответствии с законодательством Российской Федерации, законодательством Новосибирской области и нормативными правовыми актами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</w:t>
      </w:r>
      <w:proofErr w:type="gramStart"/>
      <w:r w:rsidRPr="00C36D77">
        <w:rPr>
          <w:sz w:val="28"/>
          <w:szCs w:val="28"/>
        </w:rPr>
        <w:t xml:space="preserve"> .</w:t>
      </w:r>
      <w:proofErr w:type="gramEnd"/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6. Бюджетные полномочия администрации </w:t>
      </w:r>
      <w:r w:rsidR="00982CBE" w:rsidRPr="00982CBE">
        <w:rPr>
          <w:b/>
          <w:sz w:val="28"/>
          <w:szCs w:val="28"/>
        </w:rPr>
        <w:t>Новочановского</w:t>
      </w:r>
      <w:r w:rsidR="00982CBE" w:rsidRPr="00C36D77">
        <w:rPr>
          <w:b/>
          <w:sz w:val="28"/>
          <w:szCs w:val="28"/>
        </w:rPr>
        <w:t xml:space="preserve"> </w:t>
      </w:r>
      <w:r w:rsidRPr="00C36D77">
        <w:rPr>
          <w:b/>
          <w:sz w:val="28"/>
          <w:szCs w:val="28"/>
        </w:rPr>
        <w:t>сельсовета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К бюджетным полномочиям администрации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относятся: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 разработка, рассмотрение и утверждение основных направлений бюджетной, налоговой и долговой политики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бюджета, а также порядка подготовки документов и материалов, представляемых в Совет депутатов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одновременно с проектом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>3)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4) обеспечение составления проекта местного бюджета, прогноза характеристик местного бюджета на очередной финансовый год и плановый период, прогноза местного бюджета на очередной финансовый год;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5) внесение на рассмотрение Совета депутатов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решений о местном бюджете, об исполнении местного бюджета, о внесении изменений в решение о местном бюджете;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6) рассмотрение проекта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7) обеспечение исполнения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8) осуществление </w:t>
      </w:r>
      <w:proofErr w:type="gramStart"/>
      <w:r w:rsidRPr="00C36D77">
        <w:rPr>
          <w:sz w:val="28"/>
          <w:szCs w:val="28"/>
        </w:rPr>
        <w:t>контроля за</w:t>
      </w:r>
      <w:proofErr w:type="gramEnd"/>
      <w:r w:rsidRPr="00C36D77">
        <w:rPr>
          <w:sz w:val="28"/>
          <w:szCs w:val="28"/>
        </w:rPr>
        <w:t xml:space="preserve"> исполнением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9) обеспечение составления бюджетной отчетности;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10) принятие в соответствии с законодательством Российской Федерации, нормативно-правовых актов, устанавливающие расходные обязательства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11) установление порядка ведения реестра расходных обязательств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12) установление </w:t>
      </w:r>
      <w:proofErr w:type="gramStart"/>
      <w:r w:rsidRPr="00C36D77">
        <w:rPr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C36D77">
        <w:rPr>
          <w:sz w:val="28"/>
          <w:szCs w:val="28"/>
        </w:rPr>
        <w:t xml:space="preserve">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13) заключение договоров о предоставлении муниципальных гарантий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14) предоставление муниципальных гарантий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15) принятие нормативных правовых актов о списании с муниципального долга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долговых обязательств, выраженных в валюте Российской Федерации, в соответствии с бюджетным законодательством;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16) утверждение порядков финансирования мероприятий, предусмотренных муниципальными программами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17) установление порядка формирования муниципального задания;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18) установление порядка финансового обеспечения выполнения муниципальных заданий за счет средств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19) предоставление в Совет депутатов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отчета и иной бюджетной отчетности об исполнении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20) утверждение отчета об исполнении местного бюджета за первый квартал, полугодие, девять месяцев текущего финансового года;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21) принятие решений по использованию бюджетных ассигнований резервного администрации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22) обеспечение опубликования ежеквартальных сведений о ходе исполнения местного бюджета;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23) рассмотрение годового отчета об исполнении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24) принятие решений о списании сумм задолженности по бюджетным кредитам;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25) установление порядка проведения реструктуризации обязательств (задолженности) по бюджетному кредиту;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proofErr w:type="gramStart"/>
      <w:r w:rsidRPr="00C36D77">
        <w:rPr>
          <w:sz w:val="28"/>
          <w:szCs w:val="28"/>
        </w:rPr>
        <w:t xml:space="preserve">26) принятие решения о заключении от имени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муниципальных контрактов, предметами которых являются выполнение работ, оказание услуг, деятельность производственного цикла выполнения, оказание которых превышает срок действия утвержденных лимитов бюджетных обязательств, в пределах средств, установленных на соответствующие цели, решениями администрации района о подготовке и реализации бюджетных инвестиций в объекты муниципальной собственности Барабинского района, на срок реализации указанных решений;</w:t>
      </w:r>
      <w:proofErr w:type="gramEnd"/>
    </w:p>
    <w:p w:rsidR="00424DCF" w:rsidRPr="00C36D77" w:rsidRDefault="00424DCF" w:rsidP="00424D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6D77">
        <w:rPr>
          <w:bCs/>
          <w:sz w:val="28"/>
          <w:szCs w:val="28"/>
        </w:rPr>
        <w:t xml:space="preserve">     </w:t>
      </w:r>
      <w:proofErr w:type="gramStart"/>
      <w:r w:rsidRPr="00C36D77">
        <w:rPr>
          <w:bCs/>
          <w:sz w:val="28"/>
          <w:szCs w:val="28"/>
        </w:rPr>
        <w:t xml:space="preserve">27) установление случаев заключения муниципальных контрактов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</w:t>
      </w:r>
      <w:r w:rsidRPr="00C36D77">
        <w:rPr>
          <w:bCs/>
          <w:sz w:val="28"/>
          <w:szCs w:val="28"/>
        </w:rPr>
        <w:t xml:space="preserve"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пределов средств и сроков, на которые заключаются указанные контракты; </w:t>
      </w:r>
      <w:proofErr w:type="gramEnd"/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28) принятие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бюджета, а также определение порядка принятия указанных решений;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29)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30) установление от имени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муниципальных заимствований;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31) управление муниципальным долгом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муниципальными финансовыми активами;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32) установление порядка формирования и ведения реестра источников доходов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33) утверждение методики прогнозирования доходов в бюджет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соответствии с общими требованиями к такой методике, установленными Правительством Российской Федерации;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proofErr w:type="gramStart"/>
      <w:r w:rsidRPr="00C36D77">
        <w:rPr>
          <w:sz w:val="28"/>
          <w:szCs w:val="28"/>
        </w:rPr>
        <w:lastRenderedPageBreak/>
        <w:t xml:space="preserve">34) осуществление иных полномочий в соответствии с законодательством Российской Федерации, законодательством Новосибирской области, нормативными правовым актами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  <w:proofErr w:type="gramEnd"/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7. Бюджетные полномочия финансового органа </w:t>
      </w:r>
      <w:r w:rsidR="00982CBE" w:rsidRPr="00982CBE">
        <w:rPr>
          <w:b/>
          <w:sz w:val="28"/>
          <w:szCs w:val="28"/>
        </w:rPr>
        <w:t>Новочановского</w:t>
      </w:r>
      <w:r w:rsidR="00982CBE" w:rsidRPr="00C36D77">
        <w:rPr>
          <w:b/>
          <w:sz w:val="28"/>
          <w:szCs w:val="28"/>
        </w:rPr>
        <w:t xml:space="preserve"> </w:t>
      </w:r>
      <w:r w:rsidRPr="00C36D77">
        <w:rPr>
          <w:b/>
          <w:sz w:val="28"/>
          <w:szCs w:val="28"/>
        </w:rPr>
        <w:t>сельсовета</w:t>
      </w:r>
    </w:p>
    <w:p w:rsidR="00424DCF" w:rsidRPr="00C36D77" w:rsidRDefault="00424DCF" w:rsidP="00A95978">
      <w:pPr>
        <w:tabs>
          <w:tab w:val="left" w:pos="-426"/>
        </w:tabs>
        <w:spacing w:line="276" w:lineRule="auto"/>
        <w:ind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Бюджетные полномочия финансового органа исполняются администрацией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A95978">
      <w:pPr>
        <w:tabs>
          <w:tab w:val="left" w:pos="-426"/>
        </w:tabs>
        <w:spacing w:line="276" w:lineRule="auto"/>
        <w:ind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К бюджетным полномочиям финансового органа относятся: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составление проекта местного бюджета, представление его в администрацию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разработка и представление в администрацию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прогноза основных характеристик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 и прогноза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получение от  администрации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 сведений, необходимых для составления проекта местного  бюджета, отчетов об исполнении местного бюджета</w:t>
      </w:r>
      <w:proofErr w:type="gramStart"/>
      <w:r w:rsidRPr="00C36D77">
        <w:rPr>
          <w:sz w:val="28"/>
          <w:szCs w:val="28"/>
        </w:rPr>
        <w:t xml:space="preserve"> ,</w:t>
      </w:r>
      <w:proofErr w:type="gramEnd"/>
      <w:r w:rsidRPr="00C36D77">
        <w:rPr>
          <w:sz w:val="28"/>
          <w:szCs w:val="28"/>
        </w:rPr>
        <w:t xml:space="preserve"> прогноза основных характеристик местного бюджета  на очередной финансовый год и плановый период, прогноза местного бюджета на очередной финансовый год, а также отчета об исполнении местного бюджета;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утверждения, изменения, доведения, прекращения действия лимитов бюджетных обязатель</w:t>
      </w:r>
      <w:proofErr w:type="gramStart"/>
      <w:r w:rsidRPr="00C36D77">
        <w:rPr>
          <w:sz w:val="28"/>
          <w:szCs w:val="28"/>
        </w:rPr>
        <w:t>ств пр</w:t>
      </w:r>
      <w:proofErr w:type="gramEnd"/>
      <w:r w:rsidRPr="00C36D77">
        <w:rPr>
          <w:sz w:val="28"/>
          <w:szCs w:val="28"/>
        </w:rPr>
        <w:t>и организации исполнения местного бюджета;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утверждение сводной бюджетной росписи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A95978">
      <w:pPr>
        <w:pStyle w:val="a3"/>
        <w:widowControl w:val="0"/>
        <w:numPr>
          <w:ilvl w:val="0"/>
          <w:numId w:val="4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утверждение лимитов бюджетных обязатель</w:t>
      </w:r>
      <w:proofErr w:type="gramStart"/>
      <w:r w:rsidRPr="00C36D77">
        <w:rPr>
          <w:sz w:val="28"/>
          <w:szCs w:val="28"/>
        </w:rPr>
        <w:t>ств дл</w:t>
      </w:r>
      <w:proofErr w:type="gramEnd"/>
      <w:r w:rsidRPr="00C36D77">
        <w:rPr>
          <w:sz w:val="28"/>
          <w:szCs w:val="28"/>
        </w:rPr>
        <w:t>я главных распорядителей бюджетных средств;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внесение изменений в сводную бюджетную роспись;</w:t>
      </w:r>
    </w:p>
    <w:p w:rsidR="00424DCF" w:rsidRPr="00C36D77" w:rsidRDefault="00424DCF" w:rsidP="00A95978">
      <w:pPr>
        <w:pStyle w:val="a3"/>
        <w:widowControl w:val="0"/>
        <w:numPr>
          <w:ilvl w:val="0"/>
          <w:numId w:val="4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внесение изменений в лимиты бюджетных обязатель</w:t>
      </w:r>
      <w:proofErr w:type="gramStart"/>
      <w:r w:rsidRPr="00C36D77">
        <w:rPr>
          <w:sz w:val="28"/>
          <w:szCs w:val="28"/>
        </w:rPr>
        <w:t>ств дл</w:t>
      </w:r>
      <w:proofErr w:type="gramEnd"/>
      <w:r w:rsidRPr="00C36D77">
        <w:rPr>
          <w:sz w:val="28"/>
          <w:szCs w:val="28"/>
        </w:rPr>
        <w:t>я главных распорядителей бюджетных средств;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установление порядка составления и ведения кассового плана исполнения местного бюджета;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установление, детализация и определение порядка применения бюджетной классификации Российской Федерации в части, относящейся к бюджету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управление средствами на едином счете местного бюджета;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 установление порядка открытия и ведение лицевых счетов главных распорядителей, распорядителей и получателей средств местного бюджета, лицевых счетов бюджетных и автономных учреждений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открываемых в финансовом органе;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ведение реестра расходных обязательств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порядке, установленном администрацией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представление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отношениях с региональными органами государственной власти по вопросам совершенствования бюджетного законодательства и межбюджетных отношений;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установление порядка составления и представления бюджетной отчетности главных распорядителей средств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главных администраторов доходов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главных администраторов источников финансирования дефицита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требование от главных распорядителей, распорядителей и получателей бюджетных сре</w:t>
      </w:r>
      <w:proofErr w:type="gramStart"/>
      <w:r w:rsidRPr="00C36D77">
        <w:rPr>
          <w:sz w:val="28"/>
          <w:szCs w:val="28"/>
        </w:rPr>
        <w:t>дств пр</w:t>
      </w:r>
      <w:proofErr w:type="gramEnd"/>
      <w:r w:rsidRPr="00C36D77">
        <w:rPr>
          <w:sz w:val="28"/>
          <w:szCs w:val="28"/>
        </w:rPr>
        <w:t xml:space="preserve">едставления отчетов об использовании средств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иных сведений, связанных с получением, перечислением, зачислением и использованием средств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обеспечение предоставления бюджетных кредитов в пределах бюджетных ассигнований, утвержденных решением о бюджете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ведение реестра предоставленных бюджетных кредитов по получателям бюджетных кредитов;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разработка программы муниципальных заимствований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условий выпуска и размещения муниципальных займов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разработка программы муниципальных гарантий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утверждения перечня кодов подвидов по видам доходов, главными администраторами которых являются органы местного самоуправления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(или) находящиеся в их ведении казенные учреждения;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утверждение </w:t>
      </w:r>
      <w:proofErr w:type="gramStart"/>
      <w:r w:rsidRPr="00C36D77">
        <w:rPr>
          <w:sz w:val="28"/>
          <w:szCs w:val="28"/>
        </w:rPr>
        <w:t>перечня кодов видов источников финансирования дефицита бюджета</w:t>
      </w:r>
      <w:proofErr w:type="gramEnd"/>
      <w:r w:rsidRPr="00C36D77">
        <w:rPr>
          <w:sz w:val="28"/>
          <w:szCs w:val="28"/>
        </w:rPr>
        <w:t xml:space="preserve">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 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принятие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сельсоветом;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установление в соответствии с общими требованиями, определяемыми Министерством финансов Российской Федерации, порядка взыскания остатков непогашенных кредитов, предоставленных муниципальным образованиям, включая проценты, штрафы и пени;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установление перечня и кодов целевых статей расходов местного бюджета, если иное не установлено Бюджетным кодексом Российской Федерации;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установление порядка исполнения решения о применении бюджетных мер принуждения за совершение бюджетного нарушения;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осуществление внутреннего муниципального финансового </w:t>
      </w:r>
      <w:proofErr w:type="gramStart"/>
      <w:r w:rsidRPr="00C36D77">
        <w:rPr>
          <w:sz w:val="28"/>
          <w:szCs w:val="28"/>
        </w:rPr>
        <w:t>контроля за</w:t>
      </w:r>
      <w:proofErr w:type="gramEnd"/>
      <w:r w:rsidRPr="00C36D77">
        <w:rPr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местного бюджета;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осуществление внутреннего муниципального финансового </w:t>
      </w:r>
      <w:proofErr w:type="gramStart"/>
      <w:r w:rsidRPr="00C36D77">
        <w:rPr>
          <w:sz w:val="28"/>
          <w:szCs w:val="28"/>
        </w:rPr>
        <w:t>контроля за</w:t>
      </w:r>
      <w:proofErr w:type="gramEnd"/>
      <w:r w:rsidRPr="00C36D77">
        <w:rPr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C36D77">
        <w:rPr>
          <w:sz w:val="28"/>
          <w:szCs w:val="28"/>
        </w:rPr>
        <w:t xml:space="preserve">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</w:t>
      </w:r>
      <w:r w:rsidRPr="00C36D77">
        <w:rPr>
          <w:sz w:val="28"/>
          <w:szCs w:val="28"/>
        </w:rPr>
        <w:lastRenderedPageBreak/>
        <w:t>закупок товаров, работ, услуг для обеспечения муниципальных нужд реестре контрактов, заключенных заказчиками;</w:t>
      </w:r>
      <w:proofErr w:type="gramEnd"/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формирование и ведение реестра источников доходов местного бюджета;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утверждение методики расчета налогового потенциала муниципальных образований;</w:t>
      </w:r>
    </w:p>
    <w:p w:rsidR="00424DCF" w:rsidRPr="00C36D77" w:rsidRDefault="00424DCF" w:rsidP="00A95978">
      <w:pPr>
        <w:pStyle w:val="a3"/>
        <w:numPr>
          <w:ilvl w:val="0"/>
          <w:numId w:val="45"/>
        </w:numPr>
        <w:tabs>
          <w:tab w:val="left" w:pos="-426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осуществление иных полномочий в соответствии с федеральным законодательством и законодательством Новосибирской области, муниципальными нормативными правовыми актами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491"/>
        <w:jc w:val="both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8. Бюджетные полномочия Ревизионной комиссии Барабинского района</w:t>
      </w:r>
    </w:p>
    <w:p w:rsidR="00424DCF" w:rsidRPr="00C36D77" w:rsidRDefault="00424DCF" w:rsidP="00424DCF">
      <w:pPr>
        <w:adjustRightInd w:val="0"/>
        <w:spacing w:after="160" w:line="276" w:lineRule="auto"/>
        <w:ind w:firstLine="709"/>
        <w:jc w:val="both"/>
        <w:outlineLvl w:val="1"/>
        <w:rPr>
          <w:sz w:val="28"/>
          <w:szCs w:val="28"/>
        </w:rPr>
      </w:pPr>
      <w:r w:rsidRPr="00C36D77">
        <w:rPr>
          <w:sz w:val="28"/>
          <w:szCs w:val="28"/>
        </w:rPr>
        <w:t xml:space="preserve">1. Ревизионная комиссия Барабинского района  является постоянно действующим органом внешнего муниципального финансового контроля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основании заключенного соглашения.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36D77">
        <w:rPr>
          <w:b/>
          <w:bCs/>
          <w:sz w:val="28"/>
          <w:szCs w:val="28"/>
        </w:rPr>
        <w:t xml:space="preserve">Статья 9. Бюджетные полномочия органов муниципального контроля </w:t>
      </w:r>
      <w:r w:rsidR="00982CBE" w:rsidRPr="00982CBE">
        <w:rPr>
          <w:b/>
          <w:sz w:val="28"/>
          <w:szCs w:val="28"/>
        </w:rPr>
        <w:t>Новочановского</w:t>
      </w:r>
      <w:r w:rsidRPr="00C36D77">
        <w:rPr>
          <w:b/>
          <w:bCs/>
          <w:sz w:val="28"/>
          <w:szCs w:val="28"/>
        </w:rPr>
        <w:t xml:space="preserve"> сельсовета 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К бюджетным полномочиям органов муниципального контроля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  относятся: 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 осуществление муниципального финансового </w:t>
      </w:r>
      <w:proofErr w:type="gramStart"/>
      <w:r w:rsidRPr="00C36D77">
        <w:rPr>
          <w:sz w:val="28"/>
          <w:szCs w:val="28"/>
        </w:rPr>
        <w:t>контроля за</w:t>
      </w:r>
      <w:proofErr w:type="gramEnd"/>
      <w:r w:rsidRPr="00C36D77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24DCF" w:rsidRPr="00C36D77" w:rsidRDefault="00424DCF" w:rsidP="00424DC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 осуществление муниципального финансового </w:t>
      </w:r>
      <w:proofErr w:type="gramStart"/>
      <w:r w:rsidRPr="00C36D77">
        <w:rPr>
          <w:sz w:val="28"/>
          <w:szCs w:val="28"/>
        </w:rPr>
        <w:t>контроля за</w:t>
      </w:r>
      <w:proofErr w:type="gramEnd"/>
      <w:r w:rsidRPr="00C36D77">
        <w:rPr>
          <w:sz w:val="28"/>
          <w:szCs w:val="28"/>
        </w:rPr>
        <w:t xml:space="preserve"> полнотой и достоверностью отчетности о реализации муниципальных программ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в том числе отчетности об исполнении муниципальных заданий;</w:t>
      </w:r>
    </w:p>
    <w:p w:rsidR="00424DCF" w:rsidRPr="00C36D77" w:rsidRDefault="00424DCF" w:rsidP="00424DC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3) проведение анализа осуществления финансового контроля и финансового аудита главными распорядителями средств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главными администраторами доходов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главными администраторами источников финансирования дефицита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6D77">
        <w:rPr>
          <w:bCs/>
          <w:sz w:val="28"/>
          <w:szCs w:val="28"/>
        </w:rPr>
        <w:t xml:space="preserve">4) осуществление иных полномочий в соответствии с Бюджетным кодексом Российской Федерации, законами Новосибирской области и нормативными правовыми актами </w:t>
      </w:r>
      <w:r w:rsidR="00982CBE">
        <w:rPr>
          <w:sz w:val="28"/>
          <w:szCs w:val="28"/>
        </w:rPr>
        <w:t>Новочановского</w:t>
      </w:r>
      <w:r w:rsidRPr="00C36D77">
        <w:rPr>
          <w:bCs/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10. Бюджетные полномочия главных распорядителей (распорядителей) бюджетных средств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>1. Главный распорядитель бюджетных средств обладает следующими бюджетными полномочиями: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C36D77">
        <w:rPr>
          <w:sz w:val="28"/>
          <w:szCs w:val="28"/>
        </w:rPr>
        <w:t>дств в с</w:t>
      </w:r>
      <w:proofErr w:type="gramEnd"/>
      <w:r w:rsidRPr="00C36D77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9) формирует и утверждает муниципальные задания;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12) отвечает от имени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 денежным обязательствам подведомственных ему получателей бюджетных средств; 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13)  осуществляет внутренний финансовый контроль, направленный </w:t>
      </w:r>
      <w:proofErr w:type="gramStart"/>
      <w:r w:rsidRPr="00C36D77">
        <w:rPr>
          <w:sz w:val="28"/>
          <w:szCs w:val="28"/>
        </w:rPr>
        <w:t>на</w:t>
      </w:r>
      <w:proofErr w:type="gramEnd"/>
      <w:r w:rsidRPr="00C36D77">
        <w:rPr>
          <w:sz w:val="28"/>
          <w:szCs w:val="28"/>
        </w:rPr>
        <w:t>: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36D77">
        <w:rPr>
          <w:sz w:val="28"/>
          <w:szCs w:val="28"/>
        </w:rPr>
        <w:t xml:space="preserve">а)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средств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подведомственными ему распорядителями и получателями</w:t>
      </w:r>
      <w:proofErr w:type="gramEnd"/>
      <w:r w:rsidRPr="00C36D77">
        <w:rPr>
          <w:sz w:val="28"/>
          <w:szCs w:val="28"/>
        </w:rPr>
        <w:t xml:space="preserve"> средств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б) подготовку и организацию мер по повышению экономности и результативности использования средств бюджета </w:t>
      </w:r>
      <w:r w:rsidR="00982CBE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 14) осуществляет </w:t>
      </w:r>
      <w:proofErr w:type="gramStart"/>
      <w:r w:rsidRPr="00C36D77">
        <w:rPr>
          <w:sz w:val="28"/>
          <w:szCs w:val="28"/>
        </w:rPr>
        <w:t>внутренний</w:t>
      </w:r>
      <w:proofErr w:type="gramEnd"/>
      <w:r w:rsidRPr="00C36D77">
        <w:rPr>
          <w:sz w:val="28"/>
          <w:szCs w:val="28"/>
        </w:rPr>
        <w:t xml:space="preserve"> финансовый аудита в целях: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кодексом Российской Федерации Министерством финансов Российской Федерации;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в) подготовки предложений по повышению экономности и результативности использования средств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A9597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15) осуществляет иные бюджетные полномочия, установленные настоящим Положением и принимаемыми в соответствии с ним нормативными правовыми актами, регулирующими бюджетные правоотношения.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Главный распорядитель средств местного бюджета, выступает в суде соответственно от имени администрации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качестве представителя ответчика по искам к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сельсовету: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 о возмещении вреда, причиненного физическому лицу или юридическому лицу в результате незаконных действий (бездействия) муниципальных органов, или должностных лиц этих органов, по ведомственной принадлежности, в том числе в результате издания актов органов муниципальной власти, не соответствующих закону или иному правовому акту;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по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b/>
          <w:sz w:val="28"/>
          <w:szCs w:val="28"/>
        </w:rPr>
      </w:pPr>
      <w:r w:rsidRPr="00C36D77">
        <w:rPr>
          <w:sz w:val="28"/>
          <w:szCs w:val="28"/>
        </w:rPr>
        <w:t xml:space="preserve">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Глава 3. СОСТАВЛЕНИЕ ПРОЕКТА БЮДЖЕТА </w:t>
      </w:r>
      <w:r w:rsidR="006B6D88">
        <w:rPr>
          <w:b/>
          <w:sz w:val="28"/>
          <w:szCs w:val="28"/>
        </w:rPr>
        <w:t>НОВОЧАНОВСКОГО</w:t>
      </w:r>
      <w:r w:rsidRPr="00C36D77">
        <w:rPr>
          <w:b/>
          <w:sz w:val="28"/>
          <w:szCs w:val="28"/>
        </w:rPr>
        <w:t xml:space="preserve"> СЕЛЬСОВЕТА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11. Общие положения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Проект местного бюджета разрабатывается и утверждается в форме Решения Совета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сроком на три года - на очередной финансовый год и плановый период.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Проект решения о бюджете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Изменение параметров планового периода утвержденного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предусматривает их утверждение в неизменном или </w:t>
      </w:r>
      <w:r w:rsidRPr="00C36D77">
        <w:rPr>
          <w:sz w:val="28"/>
          <w:szCs w:val="28"/>
        </w:rPr>
        <w:lastRenderedPageBreak/>
        <w:t>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3. Составление проекта местного бюджета начинается не позднее, чем за шесть месяцев до начала очередного финансового года.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4. Порядок и сроки составления проекта местного бюджета, а также порядок подготовки документов и материалов, представляемых в Совет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одновременно с проектом местного бюджета, устанавливаются администрацией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соответствии с Бюджетным кодексом Российской Федерации, настоящим Положением.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5. Непосредственное составление проекта местного бюджета осуществляет финансовый орган администрации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b/>
          <w:sz w:val="28"/>
          <w:szCs w:val="28"/>
        </w:rPr>
      </w:pPr>
      <w:r w:rsidRPr="00C36D77">
        <w:rPr>
          <w:sz w:val="28"/>
          <w:szCs w:val="28"/>
        </w:rPr>
        <w:t xml:space="preserve"> </w:t>
      </w:r>
      <w:r w:rsidRPr="00C36D77">
        <w:rPr>
          <w:b/>
          <w:sz w:val="28"/>
          <w:szCs w:val="28"/>
        </w:rPr>
        <w:t>Статья 12. Сведения, необходимые для составления проекта местного бюджета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Составление проекта местного бюджета основывается </w:t>
      </w:r>
      <w:proofErr w:type="gramStart"/>
      <w:r w:rsidRPr="00C36D77">
        <w:rPr>
          <w:sz w:val="28"/>
          <w:szCs w:val="28"/>
        </w:rPr>
        <w:t>на</w:t>
      </w:r>
      <w:proofErr w:type="gramEnd"/>
      <w:r w:rsidRPr="00C36D77">
        <w:rPr>
          <w:sz w:val="28"/>
          <w:szCs w:val="28"/>
        </w:rPr>
        <w:t>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 </w:t>
      </w:r>
      <w:proofErr w:type="gramStart"/>
      <w:r w:rsidRPr="00C36D77">
        <w:rPr>
          <w:sz w:val="28"/>
          <w:szCs w:val="28"/>
        </w:rPr>
        <w:t>положениях</w:t>
      </w:r>
      <w:proofErr w:type="gramEnd"/>
      <w:r w:rsidRPr="00C36D77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 основных </w:t>
      </w:r>
      <w:proofErr w:type="gramStart"/>
      <w:r w:rsidRPr="00C36D77">
        <w:rPr>
          <w:sz w:val="28"/>
          <w:szCs w:val="28"/>
        </w:rPr>
        <w:t>направлениях</w:t>
      </w:r>
      <w:proofErr w:type="gramEnd"/>
      <w:r w:rsidRPr="00C36D77">
        <w:rPr>
          <w:sz w:val="28"/>
          <w:szCs w:val="28"/>
        </w:rPr>
        <w:t xml:space="preserve"> бюджетной и налоговой политики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3) </w:t>
      </w:r>
      <w:proofErr w:type="gramStart"/>
      <w:r w:rsidRPr="00C36D77">
        <w:rPr>
          <w:sz w:val="28"/>
          <w:szCs w:val="28"/>
        </w:rPr>
        <w:t>прогнозе</w:t>
      </w:r>
      <w:proofErr w:type="gramEnd"/>
      <w:r w:rsidRPr="00C36D77">
        <w:rPr>
          <w:sz w:val="28"/>
          <w:szCs w:val="28"/>
        </w:rPr>
        <w:t xml:space="preserve"> социально-экономического развития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среднесрочный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4) муниципальных </w:t>
      </w:r>
      <w:proofErr w:type="gramStart"/>
      <w:r w:rsidRPr="00C36D77">
        <w:rPr>
          <w:sz w:val="28"/>
          <w:szCs w:val="28"/>
        </w:rPr>
        <w:t>программах</w:t>
      </w:r>
      <w:proofErr w:type="gramEnd"/>
      <w:r w:rsidRPr="00C36D77">
        <w:rPr>
          <w:sz w:val="28"/>
          <w:szCs w:val="28"/>
        </w:rPr>
        <w:t xml:space="preserve"> (проектах муниципальных программ, проектах изменений муниципальных программ)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2. К сведениям, необходимым для составления проекта местного бюджета, относятся: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расчеты администраторов доходов по прогнозируемым объемам поступлений в местный бюджет;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3) предварительные итоги социально-экономического развития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за истекший период текущего финансового года и ожидаемые итоги социально-экономического развития </w:t>
      </w:r>
      <w:r w:rsidR="006B6D88">
        <w:rPr>
          <w:sz w:val="28"/>
          <w:szCs w:val="28"/>
        </w:rPr>
        <w:t>Новочановского</w:t>
      </w:r>
      <w:r w:rsidR="006B6D88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 за текущий финансовый год;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4) реестр расходных обязательств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5) ожидаемое исполнение местного бюджета в текущем финансовом году;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6) прогноз основных характеристик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7) планируемые объемы (изменение объемов) бюджетных ассигнований местного бюджета, распределяемые главными распорядителями средств местного бюджета по кодам классификации расходов бюджетов;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8) муниципальные программы (проекты муниципальных программ, проекты изменений муниципальных программ)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ведомственные целевые программы;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В целях своевременного и качественного составления проекта местного бюджета финансовый орган администрации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имеет право получать необходимые сведения от органов местного самоуправления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13. Прогнозирование доходов местного бюджета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</w:t>
      </w:r>
      <w:proofErr w:type="gramStart"/>
      <w:r w:rsidRPr="00C36D77">
        <w:rPr>
          <w:sz w:val="28"/>
          <w:szCs w:val="28"/>
        </w:rPr>
        <w:t xml:space="preserve">Доходы местного бюджета прогнозируются на основе прогноза социально-экономического развития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среднесрочный период в условиях действующего на день внесения проекта решения о местном бюджете в Совет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устанавливающих неналоговые доходы местного бюджета.</w:t>
      </w:r>
      <w:proofErr w:type="gramEnd"/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</w:t>
      </w:r>
      <w:proofErr w:type="gramStart"/>
      <w:r w:rsidRPr="00C36D77">
        <w:rPr>
          <w:sz w:val="28"/>
          <w:szCs w:val="28"/>
        </w:rPr>
        <w:t xml:space="preserve">Нормативные правовые акты Совета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предусматривающие внесение изменений в нормативные правовые акты Совета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 о налогах и сборах, принятые после дня внесения в Совет депутатов  проекта решения о местном бюджете на очередной финансовый год (очередной финансовый год и плановый период), приводящие к изменению доходов (расходов) местного бюджета должны содержать положения о вступлении в силу указанных нормативных</w:t>
      </w:r>
      <w:proofErr w:type="gramEnd"/>
      <w:r w:rsidRPr="00C36D77">
        <w:rPr>
          <w:sz w:val="28"/>
          <w:szCs w:val="28"/>
        </w:rPr>
        <w:t xml:space="preserve"> правовых актов Совета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не ранее 1 января года, следующего за очередным финансовым годом.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 Статья 14. Ожидаемое исполнение местного бюджета 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Оценка ожидаемого исполнения местного бюджета проводится по материалам отчетов о его исполнении в текущем финансовом году и отражает: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 доходы по группам классификации доходов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 расходы по разделам классификации расходов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15. Прогноз основных характеристик местного бюджета  на очередной финансовый год и плановый период, и прогноз местного бюджета  на очередной финансовый год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Прогноз основных характеристик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 содержит: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1) прогноз объема доходов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 прогноз объема расходов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3) прогноз дефицита (профицита) бюджета </w:t>
      </w:r>
      <w:r w:rsidR="006B6D88">
        <w:rPr>
          <w:sz w:val="28"/>
          <w:szCs w:val="28"/>
        </w:rPr>
        <w:t>Новочановского</w:t>
      </w:r>
      <w:r w:rsidR="006B6D88" w:rsidRPr="00C36D77">
        <w:rPr>
          <w:sz w:val="28"/>
          <w:szCs w:val="28"/>
        </w:rPr>
        <w:t xml:space="preserve"> </w:t>
      </w:r>
      <w:proofErr w:type="gramStart"/>
      <w:r w:rsidRPr="00C36D77">
        <w:rPr>
          <w:sz w:val="28"/>
          <w:szCs w:val="28"/>
        </w:rPr>
        <w:t>о</w:t>
      </w:r>
      <w:proofErr w:type="gramEnd"/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Прогноз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содержит: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 прогноз расходов по разделам и подразделам классификации расходов бюджетов.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16. Планирование бюджетных ассигнований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2. Планирование бюджетных ассигнований на оказание муниципальных услуг (выполненных работ) бюджетными учреждениями,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утверждаются в приложении к решению о местном бюджете, предусмотренному пунктом 14 части 2 статьи 17 настоящего Положения.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4. Субсидии из местного бюджета в виде имущественного взноса в некоммерческие организации, учрежденные</w:t>
      </w:r>
      <w:r w:rsidRPr="00C36D77">
        <w:rPr>
          <w:sz w:val="28"/>
          <w:szCs w:val="28"/>
        </w:rPr>
        <w:tab/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сельсоветом и не являющиеся муниципальными учреждениями </w:t>
      </w:r>
      <w:r w:rsidR="006B6D88">
        <w:rPr>
          <w:sz w:val="28"/>
          <w:szCs w:val="28"/>
        </w:rPr>
        <w:t>Новочановского</w:t>
      </w:r>
      <w:r w:rsidR="006B6D88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го сельсовета, утверждаются решением о местном бюджете путем включения в решение текстовой статьи с указанием юридического лица, объема и цели выделенных бюджетных ассигнований.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 5. 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местном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17. Муниципальные программы </w:t>
      </w:r>
      <w:r w:rsidR="006B6D88" w:rsidRPr="006B6D88">
        <w:rPr>
          <w:b/>
          <w:sz w:val="28"/>
          <w:szCs w:val="28"/>
        </w:rPr>
        <w:t>Новочановского</w:t>
      </w:r>
      <w:r w:rsidRPr="00C36D77">
        <w:rPr>
          <w:b/>
          <w:sz w:val="28"/>
          <w:szCs w:val="28"/>
        </w:rPr>
        <w:t xml:space="preserve"> сельсовета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1.Муниципальные программы Щербаковского сельсовета утверждаются администрацией </w:t>
      </w:r>
      <w:r w:rsidR="006B6D88">
        <w:rPr>
          <w:sz w:val="28"/>
          <w:szCs w:val="28"/>
        </w:rPr>
        <w:t>Новочановского</w:t>
      </w:r>
      <w:r w:rsidR="006B6D88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Сроки реализации муниципальных программ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определяются администрацией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устанавливаемом ею порядке.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Порядок принятия решений о разработке муниципальных программ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формирования и реализации указанных программ устанавливаются нормативными правовыми актами администрации Барабинского района.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включается в проект Решения о бюджете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 соответствующей каждой целевой статье расходов бюджета в соответствии с утвердившим программу нормативным правовым актом администрации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Муниципальные программы </w:t>
      </w:r>
      <w:r w:rsidR="006B6D88">
        <w:rPr>
          <w:sz w:val="28"/>
          <w:szCs w:val="28"/>
        </w:rPr>
        <w:t>Новочановского</w:t>
      </w:r>
      <w:r w:rsidR="006B6D88" w:rsidRPr="00C36D77">
        <w:rPr>
          <w:sz w:val="28"/>
          <w:szCs w:val="28"/>
        </w:rPr>
        <w:t xml:space="preserve"> </w:t>
      </w:r>
      <w:proofErr w:type="gramStart"/>
      <w:r w:rsidRPr="00C36D77">
        <w:rPr>
          <w:sz w:val="28"/>
          <w:szCs w:val="28"/>
        </w:rPr>
        <w:t>о</w:t>
      </w:r>
      <w:proofErr w:type="gramEnd"/>
      <w:r w:rsidRPr="00C36D77">
        <w:rPr>
          <w:sz w:val="28"/>
          <w:szCs w:val="28"/>
        </w:rPr>
        <w:t xml:space="preserve"> </w:t>
      </w:r>
      <w:proofErr w:type="gramStart"/>
      <w:r w:rsidRPr="00C36D77">
        <w:rPr>
          <w:sz w:val="28"/>
          <w:szCs w:val="28"/>
        </w:rPr>
        <w:t>сельсовета</w:t>
      </w:r>
      <w:proofErr w:type="gramEnd"/>
      <w:r w:rsidRPr="00C36D77">
        <w:rPr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подлежат утверждению в сроки, установленные администрацией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Муниципальные программы подлежат приведению в соответствие с Решением о бюджете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не позднее </w:t>
      </w:r>
      <w:r w:rsidRPr="00C36D77">
        <w:rPr>
          <w:sz w:val="28"/>
          <w:szCs w:val="28"/>
          <w:highlight w:val="yellow"/>
        </w:rPr>
        <w:t>двух</w:t>
      </w:r>
      <w:r w:rsidRPr="00C36D77">
        <w:rPr>
          <w:sz w:val="28"/>
          <w:szCs w:val="28"/>
        </w:rPr>
        <w:t xml:space="preserve"> месяцев со дня вступления его в силу.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По каждой муниципальной программе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 По результатам указанной оценки администрацией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программы.</w:t>
      </w:r>
    </w:p>
    <w:p w:rsidR="00424DCF" w:rsidRPr="00C36D77" w:rsidRDefault="00424DCF" w:rsidP="00424DCF">
      <w:pPr>
        <w:rPr>
          <w:b/>
          <w:sz w:val="28"/>
          <w:szCs w:val="28"/>
        </w:rPr>
      </w:pPr>
    </w:p>
    <w:p w:rsidR="00424DCF" w:rsidRPr="00C36D77" w:rsidRDefault="00424DCF" w:rsidP="00424DCF">
      <w:pPr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18. Муниципальный дорожный фонд </w:t>
      </w:r>
      <w:r w:rsidR="006B6D88" w:rsidRPr="006B6D88">
        <w:rPr>
          <w:b/>
          <w:sz w:val="28"/>
          <w:szCs w:val="28"/>
        </w:rPr>
        <w:t>Новочановского</w:t>
      </w:r>
      <w:r w:rsidRPr="00C36D77">
        <w:rPr>
          <w:b/>
          <w:sz w:val="28"/>
          <w:szCs w:val="28"/>
        </w:rPr>
        <w:t xml:space="preserve"> сельсовета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Муниципальный дорожный фонд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(далее - муниципальный дорожный фонд) – часть средств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населенных пунктов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6D77">
        <w:rPr>
          <w:bCs/>
          <w:sz w:val="28"/>
          <w:szCs w:val="28"/>
        </w:rPr>
        <w:t xml:space="preserve">2. Муниципальный дорожный фонд создается решением Совета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</w:t>
      </w:r>
      <w:r w:rsidRPr="00C36D77">
        <w:rPr>
          <w:bCs/>
          <w:sz w:val="28"/>
          <w:szCs w:val="28"/>
        </w:rPr>
        <w:t>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6D77">
        <w:rPr>
          <w:sz w:val="28"/>
          <w:szCs w:val="28"/>
        </w:rPr>
        <w:t xml:space="preserve">3.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bCs/>
          <w:sz w:val="28"/>
          <w:szCs w:val="28"/>
        </w:rPr>
        <w:lastRenderedPageBreak/>
        <w:t xml:space="preserve"> </w:t>
      </w:r>
      <w:r w:rsidRPr="00C36D77">
        <w:rPr>
          <w:sz w:val="28"/>
          <w:szCs w:val="28"/>
        </w:rPr>
        <w:t xml:space="preserve">4. Объем бюджетных ассигнований муниципального дорожного фонда утверждается решением Совета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местном  бюджете на очередной финансовый год и на плановый период.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 19. Состав проекта решения о местном бюджете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1. В статьях проекта решения о местном бюджете должны содержаться следующие показатели: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каждый год планового периода;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6) верхний предел муниципального долга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Барабинского района;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В состав </w:t>
      </w:r>
      <w:proofErr w:type="gramStart"/>
      <w:r w:rsidRPr="00C36D77">
        <w:rPr>
          <w:sz w:val="28"/>
          <w:szCs w:val="28"/>
        </w:rPr>
        <w:t>проекта решения сессии Совета депутатов</w:t>
      </w:r>
      <w:proofErr w:type="gramEnd"/>
      <w:r w:rsidRPr="00C36D77">
        <w:rPr>
          <w:sz w:val="28"/>
          <w:szCs w:val="28"/>
        </w:rPr>
        <w:t xml:space="preserve">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включаются следующие приложения (при наличии соответствующих показателей):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Нормативы распределения доходов между местным бюджетом,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Дополнительные нормативы отчислений в местный бюджет от налога на доходы физических лиц, подлежащего зачислению в местный бюджет,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36D77">
        <w:rPr>
          <w:sz w:val="28"/>
          <w:szCs w:val="28"/>
        </w:rPr>
        <w:t>видов расходов классификации расходов бюджетов</w:t>
      </w:r>
      <w:proofErr w:type="gramEnd"/>
      <w:r w:rsidRPr="00C36D77">
        <w:rPr>
          <w:sz w:val="28"/>
          <w:szCs w:val="28"/>
        </w:rPr>
        <w:t xml:space="preserve">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4) Распределение бюджетных ассигнований по целевым статьям (муниципальных программам и непрограммным направлениям деятельности), группам и подгруппам </w:t>
      </w:r>
      <w:proofErr w:type="gramStart"/>
      <w:r w:rsidRPr="00C36D77">
        <w:rPr>
          <w:sz w:val="28"/>
          <w:szCs w:val="28"/>
        </w:rPr>
        <w:t>видов расходов классификации расходов бюджетов</w:t>
      </w:r>
      <w:proofErr w:type="gramEnd"/>
      <w:r w:rsidRPr="00C36D77">
        <w:rPr>
          <w:sz w:val="28"/>
          <w:szCs w:val="28"/>
        </w:rPr>
        <w:t xml:space="preserve"> на очередной финансовый год и плановый период с указанием кодов разделов и подразделов классификации расходов бюджетов;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5) Ведомственная структура расходов местного бюджета на очередной финансовый год и плановый период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36D77">
        <w:rPr>
          <w:sz w:val="28"/>
          <w:szCs w:val="28"/>
        </w:rPr>
        <w:t>видов расходов классификации расходов бюджетов</w:t>
      </w:r>
      <w:proofErr w:type="gramEnd"/>
      <w:r w:rsidRPr="00C36D77">
        <w:rPr>
          <w:sz w:val="28"/>
          <w:szCs w:val="28"/>
        </w:rPr>
        <w:t xml:space="preserve">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6)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статей, разделов, подразделов и главных распорядителей бюджетных средств;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7) Перечень муниципальных программ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предусмотренных к финансированию из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8) Источники финансирования дефицита местного бюджета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9) Программа муниципальных внутренних заимствований </w:t>
      </w:r>
      <w:r w:rsidR="006B6D88">
        <w:rPr>
          <w:sz w:val="28"/>
          <w:szCs w:val="28"/>
        </w:rPr>
        <w:t>Новочановского</w:t>
      </w:r>
      <w:r w:rsidR="006B6D88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 на очередной финансовый год и плановый период;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10) Программа муниципальных гарантий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валюте Российской Федерации на очередной финансовый год и плановый период»;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11) Положение об условиях и порядке предоставления бюджетных кредитов;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3. В решении о местном бюджете могут быть установлены дополнительные основания </w:t>
      </w:r>
      <w:proofErr w:type="gramStart"/>
      <w:r w:rsidRPr="00C36D77">
        <w:rPr>
          <w:sz w:val="28"/>
          <w:szCs w:val="28"/>
        </w:rPr>
        <w:t>для внесения изменений в сводную бюджетную роспись местного бюджета без внесения изменений в Решении о местном бюджете</w:t>
      </w:r>
      <w:proofErr w:type="gramEnd"/>
      <w:r w:rsidRPr="00C36D77">
        <w:rPr>
          <w:sz w:val="28"/>
          <w:szCs w:val="28"/>
        </w:rPr>
        <w:t xml:space="preserve"> в соответствии с решениями руководителя финансового органа Барабинского района.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4. В состав проекта решения о местном бюджете могут быть включены иные текстовые статьи и приложения.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Глава 4. РАССМОТРЕНИЕ И УТВЕРЖДЕНИЕ ПРОЕКТА</w:t>
      </w:r>
      <w:r w:rsidR="006B6D88">
        <w:rPr>
          <w:b/>
          <w:sz w:val="28"/>
          <w:szCs w:val="28"/>
        </w:rPr>
        <w:t xml:space="preserve"> РЕШЕНИЯ О БЮДЖЕТЕ НОВОЧАНОВСКОГО</w:t>
      </w:r>
      <w:r w:rsidRPr="00C36D77">
        <w:rPr>
          <w:b/>
          <w:sz w:val="28"/>
          <w:szCs w:val="28"/>
        </w:rPr>
        <w:t xml:space="preserve"> СЕЛЬСОВЕТА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b/>
          <w:sz w:val="28"/>
          <w:szCs w:val="28"/>
        </w:rPr>
        <w:lastRenderedPageBreak/>
        <w:t xml:space="preserve">Статья 20. Внесение проекта решения о местном бюджете на рассмотрение в Совет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b/>
          <w:sz w:val="28"/>
          <w:szCs w:val="28"/>
        </w:rPr>
        <w:t xml:space="preserve"> сельсовета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  1.Администрация </w:t>
      </w:r>
      <w:r w:rsidR="006B6D88">
        <w:rPr>
          <w:sz w:val="28"/>
          <w:szCs w:val="28"/>
        </w:rPr>
        <w:t>Новочановского</w:t>
      </w:r>
      <w:r w:rsidR="006B6D88" w:rsidRPr="00C36D77">
        <w:rPr>
          <w:sz w:val="28"/>
          <w:szCs w:val="28"/>
        </w:rPr>
        <w:t xml:space="preserve"> </w:t>
      </w:r>
      <w:proofErr w:type="gramStart"/>
      <w:r w:rsidRPr="00C36D77">
        <w:rPr>
          <w:sz w:val="28"/>
          <w:szCs w:val="28"/>
        </w:rPr>
        <w:t>о</w:t>
      </w:r>
      <w:proofErr w:type="gramEnd"/>
      <w:r w:rsidRPr="00C36D77">
        <w:rPr>
          <w:sz w:val="28"/>
          <w:szCs w:val="28"/>
        </w:rPr>
        <w:t xml:space="preserve"> </w:t>
      </w:r>
      <w:proofErr w:type="gramStart"/>
      <w:r w:rsidRPr="00C36D77">
        <w:rPr>
          <w:sz w:val="28"/>
          <w:szCs w:val="28"/>
        </w:rPr>
        <w:t>сельсовета</w:t>
      </w:r>
      <w:proofErr w:type="gramEnd"/>
      <w:r w:rsidRPr="00C36D77">
        <w:rPr>
          <w:sz w:val="28"/>
          <w:szCs w:val="28"/>
        </w:rPr>
        <w:t xml:space="preserve"> вносит на рассмотрение Совета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проект решения о местном бюджете не позднее 15 ноября текущего года.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Одновременно с проектом бюджета в Совет депутатов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</w:t>
      </w:r>
      <w:proofErr w:type="gramStart"/>
      <w:r w:rsidRPr="00C36D77">
        <w:rPr>
          <w:sz w:val="28"/>
          <w:szCs w:val="28"/>
        </w:rPr>
        <w:t>предоставляются документы</w:t>
      </w:r>
      <w:proofErr w:type="gramEnd"/>
      <w:r w:rsidRPr="00C36D77">
        <w:rPr>
          <w:sz w:val="28"/>
          <w:szCs w:val="28"/>
        </w:rPr>
        <w:t xml:space="preserve"> и материалы в соответствии со статьей 19 настоящего положения.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 прогноз социально-экономического развития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среднесрочный период, включающий предварительные итоги социально – экономического развития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за истекший период текущего финансового года, ожидаемые итоги социально – экономического развития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й области за текущий финансовый год;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 основные направления бюджетной налоговой и долговой политики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3) пояснительная записка к решению о бюджете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4) методики (проекты методик) и расчеты распределения межбюджетных трансфертов;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5) оценка ожидаемого исполнения местного бюджета за текущий год;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6) прогноз основных характеристик бюджета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7) верхний предел муниципального долга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 состоянию на 1 января года, следующего за очередным финансовым годом и каждым годом планового периода;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jc w:val="both"/>
        <w:outlineLvl w:val="3"/>
        <w:rPr>
          <w:bCs/>
          <w:sz w:val="28"/>
          <w:szCs w:val="28"/>
        </w:rPr>
      </w:pPr>
      <w:r w:rsidRPr="00C36D77">
        <w:rPr>
          <w:sz w:val="28"/>
          <w:szCs w:val="28"/>
        </w:rPr>
        <w:t xml:space="preserve">      8)</w:t>
      </w:r>
      <w:r w:rsidRPr="00C36D77">
        <w:rPr>
          <w:bCs/>
          <w:sz w:val="28"/>
          <w:szCs w:val="28"/>
        </w:rPr>
        <w:t xml:space="preserve"> предложенные представительным органом,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  <w:r w:rsidRPr="00C36D77">
        <w:rPr>
          <w:sz w:val="28"/>
          <w:szCs w:val="28"/>
        </w:rPr>
        <w:t xml:space="preserve">      9) реестр источников доходов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10) реестр расходных обязательств, подлежащих исполнению за счет средств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11) информация о предоставленных и погашенных бюджетных кредитах за истекший период текущего финансового года;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12) отчет о выданных за истекший период текущего финансового года муниципальных гарантиях </w:t>
      </w:r>
      <w:r w:rsidR="006B6D88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13) иные документы и материалы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21. Порядок работы над проектом решения о местном бюджете в Совете </w:t>
      </w:r>
      <w:r w:rsidRPr="006B6D88">
        <w:rPr>
          <w:b/>
          <w:sz w:val="28"/>
          <w:szCs w:val="28"/>
        </w:rPr>
        <w:t xml:space="preserve">депутатов </w:t>
      </w:r>
      <w:r w:rsidR="00E16487" w:rsidRPr="00E16487">
        <w:rPr>
          <w:b/>
          <w:sz w:val="28"/>
          <w:szCs w:val="28"/>
        </w:rPr>
        <w:t>Новочановского</w:t>
      </w:r>
      <w:r w:rsidRPr="006B6D88">
        <w:rPr>
          <w:b/>
          <w:sz w:val="28"/>
          <w:szCs w:val="28"/>
        </w:rPr>
        <w:t xml:space="preserve"> сельсовета</w:t>
      </w:r>
      <w:r w:rsidRPr="00C36D77">
        <w:rPr>
          <w:b/>
          <w:sz w:val="28"/>
          <w:szCs w:val="28"/>
        </w:rPr>
        <w:t xml:space="preserve">  </w:t>
      </w:r>
      <w:r w:rsidRPr="00C36D77">
        <w:rPr>
          <w:sz w:val="28"/>
          <w:szCs w:val="28"/>
        </w:rPr>
        <w:t xml:space="preserve">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1. Проект решения о местном бюджете с документами и материалами, указанными в части 1 статьи 18 настоящего Положения, регистрируется в Совете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 </w:t>
      </w:r>
      <w:proofErr w:type="gramStart"/>
      <w:r w:rsidRPr="00C36D77">
        <w:rPr>
          <w:sz w:val="28"/>
          <w:szCs w:val="28"/>
        </w:rPr>
        <w:t xml:space="preserve">Председателем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течение двух рабочих дней принимается решение о том, что проект решения о местном бюджете и представленные к нему документы и материалы принимаются к рассмотрению Советом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либо возвращаются на доработку в администрацию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если состав представленных документов и материалов не соответствует требованиям статей 17, части 1 статьи 18 настоящего Положения.</w:t>
      </w:r>
      <w:proofErr w:type="gramEnd"/>
      <w:r w:rsidRPr="00C36D77">
        <w:rPr>
          <w:sz w:val="28"/>
          <w:szCs w:val="28"/>
        </w:rPr>
        <w:t xml:space="preserve"> Доработанный проект решения со всеми необходимыми документами и материалами представляется в Совет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течение 10 рабочих дней со дня возврата.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2. В случае соответствия состава представленных документов и материалов требованиям статьи 17, части 1 статьи 18 настоящего Положения председатель Совета депутатов: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принимает решение о дате, времени и месте проведения публичных слушаний по проекту решения о местном бюджете и направляет данное решение вместе с проектом решения о местном бюджете для официального опубликования;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 направляет проект решения о местном бюджете с документами и материалами, предусмотренными частью 1 статьи 18 настоящего Положения, в комиссии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для внесения замечаний и предложений и депутатам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- для изучения в объеме, предусмотренном статьей 17 настоящего Положения;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3) направляет проект решения о местном бюджете в составе, определенном статьей 17 настоящего Положения, с документами и материалами, установленными частью 1 статьи 18 настоящего Положения, в Ревизионную комиссию для проведения экспертизы и подготовки экспертного заключения.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В течение 10 рабочих дней со дня издания распоряжения (постановления) Председателя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рассмотрении проекта решения о местном бюджете комиссии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готовят замечания и предложения по проекту решения о местном бюджете и направляют их в комиссию по бюджетной и налоговой политике. Ревизионная комиссия Барабинского района  проводит </w:t>
      </w:r>
      <w:r w:rsidRPr="00C36D77">
        <w:rPr>
          <w:sz w:val="28"/>
          <w:szCs w:val="28"/>
        </w:rPr>
        <w:lastRenderedPageBreak/>
        <w:t xml:space="preserve">экспертизу проекта решения о местном бюджете в течение 14 рабочих дней после получения проекта решения о местном бюджете, по результатам которой председатель Ревизионной комиссии представляет в Совет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экспертное заключение.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4. Документы и материалы, предусмотренные частью 2 статьи 18 настоящего Положения, после регистрации в Совете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направляются Председателем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комиссии и депутатам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а также в Ревизионную комиссию.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5. В течение 20 рабочих дней со дня принятия решения о рассмотрении проекта решения о местном бюд</w:t>
      </w:r>
      <w:r w:rsidR="00E16487">
        <w:rPr>
          <w:sz w:val="28"/>
          <w:szCs w:val="28"/>
        </w:rPr>
        <w:t>жете комиссии Совета депутатов Новочановского</w:t>
      </w:r>
      <w:r w:rsidRPr="00C36D77">
        <w:rPr>
          <w:sz w:val="28"/>
          <w:szCs w:val="28"/>
        </w:rPr>
        <w:t xml:space="preserve"> сельсовета готовят замечания и предложения по проекту решения о местном бюджете и направляют их в бюджетную комиссию. Ревизионная комиссия проводит экспертизу проекта решения о бюджете в течение 14 рабочих дней после получения проекта решения о бюджете, по результатам которой председатель Ревизионной комиссии представляет в Совет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Главе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заключение.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6. </w:t>
      </w:r>
      <w:proofErr w:type="gramStart"/>
      <w:r w:rsidRPr="00C36D77">
        <w:rPr>
          <w:sz w:val="28"/>
          <w:szCs w:val="28"/>
        </w:rPr>
        <w:t xml:space="preserve">На основании замечаний и предложений комиссий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по вопросам заключения Ревизионной комиссии Барабинского</w:t>
      </w:r>
      <w:r w:rsidRPr="00C36D77">
        <w:rPr>
          <w:sz w:val="28"/>
          <w:szCs w:val="28"/>
        </w:rPr>
        <w:tab/>
        <w:t xml:space="preserve">района бюджетная комиссия в течение 20 рабочих дней со дня издания распоряжения Председателя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рассмотрении проекта решения о бюджете готовит сводное заключение по проекту решения о бюджете, а также проект постановления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принятии проекта решения о</w:t>
      </w:r>
      <w:proofErr w:type="gramEnd"/>
      <w:r w:rsidRPr="00C36D77">
        <w:rPr>
          <w:sz w:val="28"/>
          <w:szCs w:val="28"/>
        </w:rPr>
        <w:t xml:space="preserve"> </w:t>
      </w:r>
      <w:proofErr w:type="gramStart"/>
      <w:r w:rsidRPr="00C36D77">
        <w:rPr>
          <w:sz w:val="28"/>
          <w:szCs w:val="28"/>
        </w:rPr>
        <w:t>бюджете</w:t>
      </w:r>
      <w:proofErr w:type="gramEnd"/>
      <w:r w:rsidRPr="00C36D77">
        <w:rPr>
          <w:sz w:val="28"/>
          <w:szCs w:val="28"/>
        </w:rPr>
        <w:t xml:space="preserve"> и об утверждении основных характеристик бюджета.   До принятия решения о бюджете администрация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вправе вносить в него изменения,  в том числе по результатам обсуждения в Совете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в течение 20 рабочих дней со дня регистрации указанного проекта решения в Совете депутатов </w:t>
      </w:r>
      <w:r w:rsidRPr="00C36D77">
        <w:rPr>
          <w:sz w:val="28"/>
          <w:szCs w:val="28"/>
        </w:rPr>
        <w:tab/>
      </w:r>
      <w:r w:rsidR="00E16487">
        <w:rPr>
          <w:sz w:val="28"/>
          <w:szCs w:val="28"/>
        </w:rPr>
        <w:t>Новочановского</w:t>
      </w:r>
      <w:r w:rsidR="00E16487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22.</w:t>
      </w:r>
      <w:r w:rsidRPr="00C36D77">
        <w:rPr>
          <w:sz w:val="28"/>
          <w:szCs w:val="28"/>
        </w:rPr>
        <w:t xml:space="preserve"> </w:t>
      </w:r>
      <w:r w:rsidRPr="00C36D77">
        <w:rPr>
          <w:b/>
          <w:sz w:val="28"/>
          <w:szCs w:val="28"/>
        </w:rPr>
        <w:t xml:space="preserve">Публичные слушания по проекту решения о местном бюджете 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По проекту решения о бюджете проводятся публичные слушания, назначаемые Советом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или Главой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 Заинтересованные лица в течени</w:t>
      </w:r>
      <w:proofErr w:type="gramStart"/>
      <w:r w:rsidRPr="00C36D77">
        <w:rPr>
          <w:sz w:val="28"/>
          <w:szCs w:val="28"/>
        </w:rPr>
        <w:t>и</w:t>
      </w:r>
      <w:proofErr w:type="gramEnd"/>
      <w:r w:rsidRPr="00C36D77">
        <w:rPr>
          <w:sz w:val="28"/>
          <w:szCs w:val="28"/>
        </w:rPr>
        <w:t xml:space="preserve"> 5 дней после опубликования решения о дате, времени и месте проведения публичных слушаний направляют организатору заявки на участие в публичных слушаниях свои предложения и замечания к проекту решения о бюджете.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2.  Председательствующим на публичных слушаниях является председатель Совета депутатов или Заместитель председателя депутатов </w:t>
      </w:r>
      <w:r w:rsidR="00E16487">
        <w:rPr>
          <w:sz w:val="28"/>
          <w:szCs w:val="28"/>
        </w:rPr>
        <w:lastRenderedPageBreak/>
        <w:t>Новочановского</w:t>
      </w:r>
      <w:r w:rsidRPr="00C36D77">
        <w:rPr>
          <w:sz w:val="28"/>
          <w:szCs w:val="28"/>
        </w:rPr>
        <w:t xml:space="preserve"> сельсовета, который ведет публичные слушания, информирует участников о поступивших предложениях и замечаниях по проекту бюджета, устанавливает порядок выступления и обсуждения рассматриваемых вопросов.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Публичные слушания начинаются с доклада о прогнозе социально-экономического развития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среднесрочный период, о предварительных итогах социально-экономического развития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за истекший период текущего финансового года и об ожидаемых итогах социально-экономического развития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за текущий финансовый год и доклада руководителя финансового органа, который представляет проект местного бюджета.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Председатель или заместитель председателя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вправе выступить с содокладом, содержащим оценку положений проекта и анализ поступивших предложений и замечаний.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обсуждения. Рекомендации подлежат рассмотрению комиссией по бюджетной, налоговой политике и собственности при рассмотрении проекта решения о бюджете. 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23. Временное управление бюджетом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В случае если решение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местном бюджете не вступило в силу с начала текущего финансового года: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Финансовый орган  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2) иные показатели, определяемые решением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местном бюджете, применяются в размерах (нормативах) и порядке, которые были установлены решением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местном бюджете на отчетный финансовый год;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3)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Если решение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местном бюджете не вступит в силу через три месяца после начала финансового года, </w:t>
      </w:r>
      <w:r w:rsidRPr="00C36D77">
        <w:rPr>
          <w:sz w:val="28"/>
          <w:szCs w:val="28"/>
        </w:rPr>
        <w:lastRenderedPageBreak/>
        <w:t>финансовый орган организует исполнение бюджета при соблюдении условий, определенных частью 1 настоящей статьи.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При этом финансовый орган не имеет права: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- доводить лимиты бюджетных обязательств и бюджетные ассигнования на бюджетные инвестиции и </w:t>
      </w:r>
      <w:proofErr w:type="gramStart"/>
      <w:r w:rsidRPr="00C36D77">
        <w:rPr>
          <w:sz w:val="28"/>
          <w:szCs w:val="28"/>
        </w:rPr>
        <w:t>субсидии</w:t>
      </w:r>
      <w:proofErr w:type="gramEnd"/>
      <w:r w:rsidRPr="00C36D77">
        <w:rPr>
          <w:sz w:val="28"/>
          <w:szCs w:val="28"/>
        </w:rPr>
        <w:t xml:space="preserve"> юридическим и физическим лицам, установленные Бюджетным кодексом РФ;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-  предоставлять бюджетные кредиты;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- формировать резервный фонд.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3. Указанные в части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4. </w:t>
      </w:r>
      <w:proofErr w:type="gramStart"/>
      <w:r w:rsidRPr="00C36D77">
        <w:rPr>
          <w:sz w:val="28"/>
          <w:szCs w:val="28"/>
        </w:rPr>
        <w:t xml:space="preserve">Если решение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 местном бюджете  вступает в силу после начала текущего финансового года и исполнение  местного бюджета до дня вступления в силу указанного решения осуществляется в соответствии с настоящей  статьей, в течение одного месяца со дня вступления в силу указанного решения  администрация Щербаковского сельсовета представляет на рассмотрение и утверждение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 проект решения о</w:t>
      </w:r>
      <w:proofErr w:type="gramEnd"/>
      <w:r w:rsidRPr="00C36D77">
        <w:rPr>
          <w:sz w:val="28"/>
          <w:szCs w:val="28"/>
        </w:rPr>
        <w:t xml:space="preserve"> </w:t>
      </w:r>
      <w:proofErr w:type="gramStart"/>
      <w:r w:rsidRPr="00C36D77">
        <w:rPr>
          <w:sz w:val="28"/>
          <w:szCs w:val="28"/>
        </w:rPr>
        <w:t>внесении</w:t>
      </w:r>
      <w:proofErr w:type="gramEnd"/>
      <w:r w:rsidRPr="00C36D77">
        <w:rPr>
          <w:sz w:val="28"/>
          <w:szCs w:val="28"/>
        </w:rPr>
        <w:t xml:space="preserve"> изменений в решение о местном  бюджете, уточняющего показатели бюджета с учетом исполнения бюджета за период временного управления бюджетом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Указанный проект решения рассматривается и утверждается Советом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срок, не превышающий 15 дней со дня его представления.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Глава 5. ВНЕСЕНИЕ ИЗМЕНЕНИЙ В РЕШЕНИЕ О БЮДЖЕТЕ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24. Внесение изменений в решение о местном бюджете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Администрация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течение очередного финансового года вправе вносить в Совет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проект решения о внесении изменений в решение Совета депутатов о местном бюджете на очередной финансовый год и плановый период. Одновременно с проектом решения представляется пояснительная записка с обоснованием предлагаемых изменений в решение о местном бюджете на текущий финансовый год и плановый период. Проект решения о внесении изменений в решение о местном бюджете   должен быть внесен со всеми приложениями, в которые вносятся изменения.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В случае изменения прогноза социально-экономического развития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части, влияющей на показатели местного </w:t>
      </w:r>
      <w:r w:rsidRPr="00C36D77">
        <w:rPr>
          <w:sz w:val="28"/>
          <w:szCs w:val="28"/>
        </w:rPr>
        <w:lastRenderedPageBreak/>
        <w:t>бюджета</w:t>
      </w:r>
      <w:proofErr w:type="gramStart"/>
      <w:r w:rsidRPr="00C36D77">
        <w:rPr>
          <w:sz w:val="28"/>
          <w:szCs w:val="28"/>
        </w:rPr>
        <w:t xml:space="preserve"> ,</w:t>
      </w:r>
      <w:proofErr w:type="gramEnd"/>
      <w:r w:rsidRPr="00C36D77">
        <w:rPr>
          <w:sz w:val="28"/>
          <w:szCs w:val="28"/>
        </w:rPr>
        <w:t xml:space="preserve"> администрация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вносит в Совет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проект решения о внесении изменений в решение о местном бюджете.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В случае если принятие закона об областном бюджете Новосибирской области на очередной финансовый год и плановый период влечет изменения бюджета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в решение о местном бюджете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4. Председатель Совета депутатов </w:t>
      </w:r>
      <w:proofErr w:type="gramStart"/>
      <w:r w:rsidRPr="00C36D77">
        <w:rPr>
          <w:sz w:val="28"/>
          <w:szCs w:val="28"/>
        </w:rPr>
        <w:t>в день получения проекта решения о внесении изменений в решение Совета депутатов о бюджете на очередной финансовый год</w:t>
      </w:r>
      <w:proofErr w:type="gramEnd"/>
      <w:r w:rsidRPr="00C36D77">
        <w:rPr>
          <w:sz w:val="28"/>
          <w:szCs w:val="28"/>
        </w:rPr>
        <w:t xml:space="preserve"> и плановый период направляет его в ревизионную комиссию Барабинского района для подготовки заключения на данный проект.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5. Ревизионная комиссия Барабинского района  </w:t>
      </w:r>
      <w:proofErr w:type="gramStart"/>
      <w:r w:rsidRPr="00C36D77">
        <w:rPr>
          <w:sz w:val="28"/>
          <w:szCs w:val="28"/>
        </w:rPr>
        <w:t>в течение пяти рабочих дней со дня получения проекта решения о внесении изменений в решение Совета депутатов о бюджете</w:t>
      </w:r>
      <w:proofErr w:type="gramEnd"/>
      <w:r w:rsidRPr="00C36D77">
        <w:rPr>
          <w:sz w:val="28"/>
          <w:szCs w:val="28"/>
        </w:rPr>
        <w:t xml:space="preserve"> на очередной финансовый год и плановый период готовит заключение на данный проект и направляет его в Совет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 и Главе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6D77">
        <w:rPr>
          <w:sz w:val="28"/>
          <w:szCs w:val="28"/>
        </w:rPr>
        <w:t xml:space="preserve">6. Совет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 рассматривает проект решения о внесении изменений в решение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 о местном бюджете в соответствии с порядком, установленным Регламентом Совета депутатов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Глава 6. УПРАВЛЕНИЕ МУНИЦИПАЛЬНЫМ ДОЛГОМ</w:t>
      </w:r>
    </w:p>
    <w:p w:rsidR="00424DCF" w:rsidRPr="00C36D77" w:rsidRDefault="00E16487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НОВОЧАНОВСКОГО</w:t>
      </w:r>
      <w:r w:rsidR="00424DCF" w:rsidRPr="00C36D77">
        <w:rPr>
          <w:b/>
          <w:sz w:val="28"/>
          <w:szCs w:val="28"/>
        </w:rPr>
        <w:t xml:space="preserve"> СЕЛЬСОВЕТА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25. Управление муниципальным долгом </w:t>
      </w:r>
      <w:r w:rsidR="00E16487" w:rsidRPr="00E16487">
        <w:rPr>
          <w:b/>
          <w:sz w:val="28"/>
          <w:szCs w:val="28"/>
        </w:rPr>
        <w:t>Новочановского</w:t>
      </w:r>
      <w:r w:rsidRPr="00E16487">
        <w:rPr>
          <w:b/>
          <w:sz w:val="28"/>
          <w:szCs w:val="28"/>
        </w:rPr>
        <w:t xml:space="preserve"> </w:t>
      </w:r>
      <w:r w:rsidRPr="00C36D77">
        <w:rPr>
          <w:b/>
          <w:sz w:val="28"/>
          <w:szCs w:val="28"/>
        </w:rPr>
        <w:t xml:space="preserve">сельсовета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Управление муниципальным долгом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осуществляется в целях эффективного использования бюджетных средств исходя из необходимости минимизации дефицита местного бюджета, сокращения стоимости обслуживания муниципального долга </w:t>
      </w:r>
      <w:r w:rsidR="00E16487">
        <w:rPr>
          <w:sz w:val="28"/>
          <w:szCs w:val="28"/>
        </w:rPr>
        <w:t>Новочановского</w:t>
      </w:r>
      <w:r w:rsidR="00E16487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сельсовета, своевременного исполнения долговых обязательств в полном объеме.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Управление муниципальным долгом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осуществляется администрацией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соответствии с Уставом.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Управление муниципальным долгом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включает в себя: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 разработку программы муниципальных внутренних заимствований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2) разработку программы муниципальных гарантий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очередной финансовый год и плановый период;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4) анализ финансового состояния принципала в целях предоставления муниципальной гарантии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5) подготовку нормативных правовых актов по решению о предоставлении муниципальной гарантии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сельсовету, подготовку проектов договоров о предоставлении муниципальных гарантий </w:t>
      </w:r>
      <w:r w:rsidR="00E16487">
        <w:rPr>
          <w:sz w:val="28"/>
          <w:szCs w:val="28"/>
        </w:rPr>
        <w:t>Новочановского</w:t>
      </w:r>
      <w:r w:rsidR="00E16487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 xml:space="preserve">сельсовета, проектов муниципальных гарантий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6) осуществление от имени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муниципальных внутренних заимствований в том числе: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привлечение бюджетных кредитов от других бюджетов бюджетной системы Российской Федерации;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привлечение кредитов от кредитных организаций.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7) погашение долговых обязательств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8) обслуживание муниципального долга </w:t>
      </w:r>
      <w:r w:rsidR="00E16487">
        <w:rPr>
          <w:sz w:val="28"/>
          <w:szCs w:val="28"/>
        </w:rPr>
        <w:t>Новочановского</w:t>
      </w:r>
      <w:r w:rsidR="00E16487" w:rsidRPr="00C36D77">
        <w:rPr>
          <w:sz w:val="28"/>
          <w:szCs w:val="28"/>
        </w:rPr>
        <w:t xml:space="preserve"> </w:t>
      </w:r>
      <w:proofErr w:type="gramStart"/>
      <w:r w:rsidRPr="00C36D77">
        <w:rPr>
          <w:sz w:val="28"/>
          <w:szCs w:val="28"/>
        </w:rPr>
        <w:t>о</w:t>
      </w:r>
      <w:proofErr w:type="gramEnd"/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9) исполнение обязательств по муниципальным гарантиям </w:t>
      </w:r>
      <w:r w:rsidR="00E16487">
        <w:rPr>
          <w:sz w:val="28"/>
          <w:szCs w:val="28"/>
        </w:rPr>
        <w:t>Новочановского</w:t>
      </w:r>
      <w:r w:rsidR="00E16487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10) реструктуризацию долга;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11) обеспечение списания долговых обязательств с муниципального долга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соответствии с законодательством Российской Федерации;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12) анализ и контроль состояния муниципального долга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13) учет движения долговых обязательств и ведение муниципальной долговой книги </w:t>
      </w:r>
      <w:r w:rsidR="00E16487">
        <w:rPr>
          <w:sz w:val="28"/>
          <w:szCs w:val="28"/>
        </w:rPr>
        <w:t>Новочановского</w:t>
      </w:r>
      <w:r w:rsidR="00E16487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14) учет и хранение выданных муниципальных гарантий </w:t>
      </w:r>
      <w:r w:rsidR="00E16487">
        <w:rPr>
          <w:sz w:val="28"/>
          <w:szCs w:val="28"/>
        </w:rPr>
        <w:t>Новочановского</w:t>
      </w:r>
      <w:r w:rsidR="00E16487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 xml:space="preserve">сельсовета, договоров о предоставлении муниципальной гарантии </w:t>
      </w:r>
      <w:r w:rsidR="00E16487">
        <w:rPr>
          <w:sz w:val="28"/>
          <w:szCs w:val="28"/>
        </w:rPr>
        <w:t>Новочановского</w:t>
      </w:r>
      <w:r w:rsidR="00E16487" w:rsidRPr="00C36D77">
        <w:rPr>
          <w:sz w:val="28"/>
          <w:szCs w:val="28"/>
        </w:rPr>
        <w:t xml:space="preserve"> </w:t>
      </w:r>
      <w:r w:rsidRPr="00C36D77">
        <w:rPr>
          <w:sz w:val="28"/>
          <w:szCs w:val="28"/>
        </w:rPr>
        <w:t>сельсовета;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15) предоставление отчетов в Управление финансов и налоговой политики Барабинского района по вопросам долговых обязательств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4. Муниципальные заимствования </w:t>
      </w:r>
      <w:r w:rsidR="00E16487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Глава 7. ИСПОЛНЕНИЕ МЕСТНОГО БЮДЖЕТА,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СОСТАВЛЕНИЕ, ВНЕШНЯЯ ПРОВЕРКА, РАССМОТРЕНИЕ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 И УТВЕРЖДЕНИЕ ОТЧЕТА ОБ ИСПОЛНЕНИИ МЕСТНОГО БЮДЖЕТА</w:t>
      </w:r>
    </w:p>
    <w:p w:rsidR="00424DCF" w:rsidRPr="00361829" w:rsidRDefault="00424DCF" w:rsidP="00424DCF">
      <w:pPr>
        <w:tabs>
          <w:tab w:val="left" w:pos="-426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361829">
        <w:rPr>
          <w:b/>
          <w:color w:val="000000" w:themeColor="text1"/>
          <w:sz w:val="28"/>
          <w:szCs w:val="28"/>
        </w:rPr>
        <w:lastRenderedPageBreak/>
        <w:t>Статья 26. Общие положения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Исполнение местного бюджета осуществляется участниками бюджетного процесса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соответствии с требованиями Бюджетного кодекса Российской Федерации в пределах бюджетных полномочий.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</w:t>
      </w:r>
      <w:proofErr w:type="gramStart"/>
      <w:r w:rsidRPr="00C36D77">
        <w:rPr>
          <w:sz w:val="28"/>
          <w:szCs w:val="28"/>
        </w:rPr>
        <w:t>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бюджета, главных администраторов доходов местного бюджета и главных администраторов источников финансирования дефицита местного бюджета (далее - главные администраторы средств местного бюджета), а также данных регистров бухгалтерского учета по исполнению местного бюджета.</w:t>
      </w:r>
      <w:proofErr w:type="gramEnd"/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Порядок, сроки представления документов, являющихся основой для составления годового отчета об исполнении местного бюджета, определяются финансовым органом.</w:t>
      </w:r>
    </w:p>
    <w:p w:rsidR="00424DCF" w:rsidRPr="00C36D77" w:rsidRDefault="00424DCF" w:rsidP="00424D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4DCF" w:rsidRPr="00C36D77" w:rsidRDefault="00424DCF" w:rsidP="00424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6D77">
        <w:rPr>
          <w:b/>
          <w:bCs/>
          <w:sz w:val="28"/>
          <w:szCs w:val="28"/>
        </w:rPr>
        <w:t>Статья 27. Составление бюджетной отчетности</w:t>
      </w:r>
    </w:p>
    <w:p w:rsidR="00424DCF" w:rsidRPr="00C36D77" w:rsidRDefault="00424DCF" w:rsidP="00424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1. Главные распорядители бюджетных средств, главные администраторы доходов местного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424DCF" w:rsidRPr="00C36D77" w:rsidRDefault="00424DCF" w:rsidP="00424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Главные администраторы средств местного бюджета представляют сводную бюджетную отчетность в финансовый орган администрации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установленные им сроки.</w:t>
      </w:r>
    </w:p>
    <w:p w:rsidR="00424DCF" w:rsidRPr="00C36D77" w:rsidRDefault="00424DCF" w:rsidP="00424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Бюджетная отчетность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424DCF" w:rsidRPr="00C36D77" w:rsidRDefault="00424DCF" w:rsidP="00424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4. Бюджетная отчетность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является годовой. Отчет об исполнении бюджета является ежеквартальным.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28. Порядок осуществления внешней проверки годового отчета об исполнении местного бюджета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1. Внешняя проверка годового отчета об исполнении местного бюджета осуществляется Ревизионной комиссией Барабинского района в порядке, установленном настоящей статьей.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2. Внешняя проверка 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3. Администрация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представляет отчет об исполнении местного  бюджета  для подготовки заключения на него не позднее  1 апреля текущего года,  Подготовка заключения на годовой отчет об исполнении бюджета  проводится в срок, не превышающий 1 месяц.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4. Администрация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не позднее 1 апреля текущего года предоставляет в ревизионную комиссию Барабинского района отчет об исполнении муниципальных программ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с указанием всех источников финансирования.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5. Заключение на годовой отчет об исполнении местного бюджета направляется Ревизионной комиссией Барабинского района в  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с одновременным направлением в администрацию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29. Представление годового отчета об исполнении местного бюджета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Ежегодно не позднее 1 мая текущего года администрация </w:t>
      </w:r>
      <w:r w:rsidR="00361829">
        <w:rPr>
          <w:sz w:val="28"/>
          <w:szCs w:val="28"/>
        </w:rPr>
        <w:t xml:space="preserve">Новочановского </w:t>
      </w:r>
      <w:r w:rsidRPr="00C36D77">
        <w:rPr>
          <w:sz w:val="28"/>
          <w:szCs w:val="28"/>
        </w:rPr>
        <w:t xml:space="preserve">сельсовета представляет в 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годовой отчет об исполнении местного бюджета.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2. Одновременно с годовым отчетом об исполнении местного бюджета представляются: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проект решения об исполнении местного бюджета за отчетный финансовый год;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документы и материалы, предусмотренные статьей 31 настоящего Положения.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30. Решение об исполнении местного бюджета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доходов местного бюджета по кодам классификации доходов бюджетов (по главным администраторам доходов местного бюджета;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расходов местного бюджета по ведомственной структуре расходов местного бюджета;</w:t>
      </w:r>
    </w:p>
    <w:p w:rsidR="00424DCF" w:rsidRPr="00C36D77" w:rsidRDefault="00424DCF" w:rsidP="00424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3) расходов бюджета района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4) источников финансирования дефицита местного бюджета по кодам </w:t>
      </w:r>
      <w:proofErr w:type="gramStart"/>
      <w:r w:rsidRPr="00C36D77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36D77">
        <w:rPr>
          <w:sz w:val="28"/>
          <w:szCs w:val="28"/>
        </w:rPr>
        <w:t>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31. Документы и материалы, представляемые одновременно с годовым отчетом об исполнении местного бюджета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Одновременно с годовым отчетом об исполнении местного бюджета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администрацией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представляются следующие документы и материалы: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1) пояснительная записка к отчету об исполнении местного бюджета с указанием причин неисполнения утвержденных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2) отчет о предоставлении и погашении бюджетных кредитов;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3) отчет о предоставленных муниципальных гарантиях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4) расшифровка кредитных соглашений и договоров, заключенных </w:t>
      </w:r>
      <w:proofErr w:type="gramStart"/>
      <w:r w:rsidRPr="00C36D77">
        <w:rPr>
          <w:sz w:val="28"/>
          <w:szCs w:val="28"/>
        </w:rPr>
        <w:t>о</w:t>
      </w:r>
      <w:proofErr w:type="gramEnd"/>
      <w:r w:rsidRPr="00C36D77">
        <w:rPr>
          <w:sz w:val="28"/>
          <w:szCs w:val="28"/>
        </w:rPr>
        <w:t xml:space="preserve"> имени Барабинского района, по кредиторам и суммам на начало и конец отчетного финансового года;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5) отчет об использовании бюджетных ассигнований резервного фонда администрации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с указанием выделенных сумм и мероприятий, на которые выделены средства;</w:t>
      </w:r>
    </w:p>
    <w:p w:rsidR="00424DCF" w:rsidRPr="00C36D77" w:rsidRDefault="00424DCF" w:rsidP="00424DCF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 w:rsidRPr="00C36D77">
        <w:rPr>
          <w:bCs/>
          <w:sz w:val="28"/>
          <w:szCs w:val="28"/>
        </w:rPr>
        <w:t xml:space="preserve">       6) бюджетная отчетность об исполнении бюджета района за отчетный финансовый год. </w:t>
      </w:r>
    </w:p>
    <w:p w:rsidR="00424DCF" w:rsidRPr="00C36D77" w:rsidRDefault="00424DCF" w:rsidP="00424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7) отчет об исполнении плана социально-экономического развития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8) расшифровка просроченной кредиторской задолженности главных распорядителей и распорядителей бюджетных средств по состоянию на отчетную дату;</w:t>
      </w:r>
    </w:p>
    <w:p w:rsidR="00424DCF" w:rsidRPr="00C36D77" w:rsidRDefault="00424DCF" w:rsidP="00424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 9) иные документы и материалы.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 xml:space="preserve">Статья 32. Порядок рассмотрения годового отчета об исполнении местного бюджета Советом депутатов </w:t>
      </w:r>
      <w:r w:rsidR="00361829" w:rsidRPr="00361829">
        <w:rPr>
          <w:b/>
          <w:sz w:val="28"/>
          <w:szCs w:val="28"/>
        </w:rPr>
        <w:t>Новочановского</w:t>
      </w:r>
      <w:r w:rsidRPr="00C36D77">
        <w:rPr>
          <w:b/>
          <w:sz w:val="28"/>
          <w:szCs w:val="28"/>
        </w:rPr>
        <w:t xml:space="preserve"> сельсовета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1. Годовой отчет об исполнении местного бюджета с материалами и документами, указанными в статье 31 настоящего Положения, подлежит регистрации в Совете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 установленном порядке.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принимает Председатель Совета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рассматривает проект решения об исполнении местного бюджета в одном чтении.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4. Рассмотрение и принятие проекта решения об исполнении местного бюджета осуществляются в порядке, установленном Регламентом Совета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5. По итогам рассмотрения годового отчета об исполнении местного бюджета 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принимает решение об утверждении отчета об исполнении бюджета за отчетный финансовый год либо об отклонении отчета об исполнении бюджета за отчетный финансовый год.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      6. Годовой отчет об исполнении бюджета может быть отклонен по основаниям, установленным Бюджетным кодексом Российской Федерации. Отклонение годового отчета об исполнении бюджета принимается решением Совета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7. В случае отклонения Советом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постановления об отклонении решения об исполнении местного бюджета.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33. Публичные слушания по годовому отчету об исполнении местного бюджета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По годовому отчету об исполнении местного бюджета проводятся публичные слушания в порядке, установленным Положением о публичных слушаниях в </w:t>
      </w:r>
      <w:r w:rsidR="00361829">
        <w:rPr>
          <w:sz w:val="28"/>
          <w:szCs w:val="28"/>
        </w:rPr>
        <w:t>Новочановском</w:t>
      </w:r>
      <w:r w:rsidRPr="00C36D77">
        <w:rPr>
          <w:sz w:val="28"/>
          <w:szCs w:val="28"/>
        </w:rPr>
        <w:t xml:space="preserve">  сельсовете. Решение о назначении публичных слушаний по годовому отчету об исполнении бюджета принимает 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с учетом заключения ревизионной комиссии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на годовой отчет об исполнении бюджета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 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24DCF" w:rsidRPr="00C36D77" w:rsidRDefault="00424DCF" w:rsidP="00424DC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34. Рассмотрение проекта решения об исполнении местного бюджета за отчетный финансовый год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6D77">
        <w:rPr>
          <w:sz w:val="28"/>
          <w:szCs w:val="28"/>
        </w:rPr>
        <w:t>1.</w:t>
      </w:r>
      <w:r w:rsidRPr="00C36D77">
        <w:rPr>
          <w:b/>
          <w:sz w:val="28"/>
          <w:szCs w:val="28"/>
        </w:rPr>
        <w:t> </w:t>
      </w:r>
      <w:r w:rsidRPr="00C36D77">
        <w:rPr>
          <w:sz w:val="28"/>
          <w:szCs w:val="28"/>
        </w:rPr>
        <w:t xml:space="preserve">При рассмотрении отчета об исполнении местного бюджета за отчетный финансовый год 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заслушивает и обсуждает:</w:t>
      </w:r>
      <w:r w:rsidRPr="00C36D77">
        <w:rPr>
          <w:rFonts w:ascii="Arial" w:hAnsi="Arial" w:cs="Arial"/>
          <w:sz w:val="28"/>
          <w:szCs w:val="28"/>
        </w:rPr>
        <w:t xml:space="preserve"> 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 доклад администрации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На сессии Совета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может быть заслушан содоклад председателя ревизионной комиссии Барабинского района по экспертному заключению об исполнении местного бюджета. 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2. Отдельно могут обсуждаться следующие вопросы исполнения местного бюджета: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1) состояние муниципального долга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сельсовета;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6D77">
        <w:rPr>
          <w:sz w:val="28"/>
          <w:szCs w:val="28"/>
        </w:rPr>
        <w:t>2) исполнение муниципальных программ по мероприятиям;</w:t>
      </w:r>
      <w:r w:rsidRPr="00C36D77">
        <w:rPr>
          <w:bCs/>
          <w:sz w:val="28"/>
          <w:szCs w:val="28"/>
        </w:rPr>
        <w:t xml:space="preserve"> 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 xml:space="preserve">3) иные вопросы по предложению комиссий Совета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3. С содокладами по вопросам, указанным в части 3 настоящей статьи, выступают представители комиссий Совета депутатов </w:t>
      </w:r>
      <w:r w:rsidR="00361829">
        <w:rPr>
          <w:sz w:val="28"/>
          <w:szCs w:val="28"/>
        </w:rPr>
        <w:t xml:space="preserve">Новочановского </w:t>
      </w:r>
      <w:r w:rsidRPr="00C36D77">
        <w:rPr>
          <w:sz w:val="28"/>
          <w:szCs w:val="28"/>
        </w:rPr>
        <w:t>сельсовета.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4. Порядок дальнейшего рассмотрения проекта решения на сессии осуществляется в соответствии с Регламентом Совета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rPr>
          <w:b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35. Порядок представления и рассмотрения отчетов об исполнении местного бюджета за первый квартал, полугодие и девять месяцев текущего финансового года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Отчеты об исполнении местного бюджета за первый квартал, полугодие и девять месяцев (далее - квартальный отчет) текущего финансового года утверждаются администрацией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направляются в срок не позднее 45 календарных дней после окончания отчетного периода в 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ревизионную комиссию Барабинского района.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Плановые назначения по расходам указываются согласно решению о местном бюджете, сводной бюджетной росписи и кассовому плану на отчетный период с учетом всех изменений на отчетную дату.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Плановые назначения по источникам финансирования дефицита бюджета указываются согласно решению о местном бюджете, сводной бюджетной росписи и кассовому плану на отчетный период с учетом всех изменений на отчетную дату.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24DCF" w:rsidRPr="00C36D77" w:rsidRDefault="00424DCF" w:rsidP="00424DC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36. Запрос дополнительной информации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Совет депутатов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ревизионная комиссия Барабинского района в процессе исполнения бюджета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вправе запрашивать оперативную информацию, связанную с исполнением бюджета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 и использованием бюджетных сре</w:t>
      </w:r>
      <w:proofErr w:type="gramStart"/>
      <w:r w:rsidRPr="00C36D77">
        <w:rPr>
          <w:sz w:val="28"/>
          <w:szCs w:val="28"/>
        </w:rPr>
        <w:t>дств в т</w:t>
      </w:r>
      <w:proofErr w:type="gramEnd"/>
      <w:r w:rsidRPr="00C36D77">
        <w:rPr>
          <w:sz w:val="28"/>
          <w:szCs w:val="28"/>
        </w:rPr>
        <w:t xml:space="preserve">ечение всего финансового года. 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D77">
        <w:rPr>
          <w:sz w:val="28"/>
          <w:szCs w:val="28"/>
        </w:rPr>
        <w:t>Ответ на запрос должен быть представлен в течение 10 календарных дней.</w:t>
      </w:r>
    </w:p>
    <w:p w:rsidR="00424DCF" w:rsidRPr="00C36D77" w:rsidRDefault="00424DCF" w:rsidP="00424D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center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Глава 8. ЗАКЛЮЧИТЕЛЬНЫЕ ПОЛОЖЕНИЯ</w:t>
      </w:r>
    </w:p>
    <w:p w:rsidR="00424DCF" w:rsidRPr="00C36D77" w:rsidRDefault="00424DCF" w:rsidP="00424DCF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C36D77">
        <w:rPr>
          <w:b/>
          <w:bCs/>
          <w:sz w:val="28"/>
          <w:szCs w:val="28"/>
        </w:rPr>
        <w:t>Статья 37. Ответственность за нарушение бюджетного законодательства</w:t>
      </w:r>
    </w:p>
    <w:p w:rsidR="00424DCF" w:rsidRPr="00C36D77" w:rsidRDefault="00424DCF" w:rsidP="00424DCF">
      <w:pPr>
        <w:jc w:val="both"/>
        <w:rPr>
          <w:sz w:val="28"/>
          <w:szCs w:val="28"/>
        </w:rPr>
      </w:pPr>
      <w:r w:rsidRPr="00C36D77">
        <w:rPr>
          <w:bCs/>
          <w:sz w:val="28"/>
          <w:szCs w:val="28"/>
        </w:rPr>
        <w:t xml:space="preserve">            Ответственность за нарушение бюджетного законодательства в </w:t>
      </w:r>
      <w:r w:rsidR="00361829">
        <w:rPr>
          <w:sz w:val="28"/>
          <w:szCs w:val="28"/>
        </w:rPr>
        <w:t xml:space="preserve">Новочановском </w:t>
      </w:r>
      <w:r w:rsidRPr="00C36D77">
        <w:rPr>
          <w:sz w:val="28"/>
          <w:szCs w:val="28"/>
        </w:rPr>
        <w:t xml:space="preserve">сельсовете </w:t>
      </w:r>
      <w:r w:rsidRPr="00C36D77">
        <w:rPr>
          <w:bCs/>
          <w:sz w:val="28"/>
          <w:szCs w:val="28"/>
        </w:rPr>
        <w:t>влечет за собой ответственность, установленную действующим законодательством Российской Федерации и законами Новосибирской области.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jc w:val="both"/>
        <w:rPr>
          <w:b/>
          <w:sz w:val="28"/>
          <w:szCs w:val="28"/>
        </w:rPr>
      </w:pPr>
      <w:r w:rsidRPr="00C36D77">
        <w:rPr>
          <w:b/>
          <w:sz w:val="28"/>
          <w:szCs w:val="28"/>
        </w:rPr>
        <w:t>Статья 38. Вступление в силу настоящего Положения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lastRenderedPageBreak/>
        <w:t>1. Настоящее Положение вступает в силу со дня, следующего за днем его официального опубликования.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jc w:val="both"/>
        <w:rPr>
          <w:sz w:val="28"/>
          <w:szCs w:val="28"/>
        </w:rPr>
      </w:pPr>
      <w:r w:rsidRPr="00C36D77">
        <w:rPr>
          <w:sz w:val="28"/>
          <w:szCs w:val="28"/>
        </w:rPr>
        <w:t xml:space="preserve">2. До приведения нормативных правовых актов, действующих на территории </w:t>
      </w:r>
      <w:r w:rsidR="00361829">
        <w:rPr>
          <w:sz w:val="28"/>
          <w:szCs w:val="28"/>
        </w:rPr>
        <w:t>Новочановского</w:t>
      </w:r>
      <w:r w:rsidRPr="00C36D77">
        <w:rPr>
          <w:sz w:val="28"/>
          <w:szCs w:val="28"/>
        </w:rPr>
        <w:t xml:space="preserve"> сельсовета, в соответствие с настоящим Положением, применяются в части, не противоречащие настоящему Положению. </w:t>
      </w:r>
    </w:p>
    <w:p w:rsidR="00424DCF" w:rsidRPr="00C36D77" w:rsidRDefault="00424DCF" w:rsidP="00424DCF">
      <w:pPr>
        <w:tabs>
          <w:tab w:val="left" w:pos="-426"/>
        </w:tabs>
        <w:spacing w:line="276" w:lineRule="auto"/>
        <w:ind w:left="-142" w:firstLine="567"/>
        <w:rPr>
          <w:sz w:val="28"/>
          <w:szCs w:val="28"/>
        </w:rPr>
      </w:pPr>
      <w:r w:rsidRPr="00C36D77">
        <w:rPr>
          <w:sz w:val="28"/>
          <w:szCs w:val="28"/>
        </w:rPr>
        <w:t xml:space="preserve">  </w:t>
      </w:r>
    </w:p>
    <w:p w:rsidR="00424DCF" w:rsidRPr="00967394" w:rsidRDefault="00424DCF" w:rsidP="0095776E">
      <w:pPr>
        <w:spacing w:line="0" w:lineRule="atLeast"/>
        <w:ind w:firstLine="567"/>
        <w:rPr>
          <w:b/>
          <w:color w:val="FF0000"/>
          <w:sz w:val="28"/>
          <w:szCs w:val="28"/>
        </w:rPr>
      </w:pPr>
    </w:p>
    <w:sectPr w:rsidR="00424DCF" w:rsidRPr="00967394" w:rsidSect="00C36D77">
      <w:pgSz w:w="11906" w:h="16838" w:code="9"/>
      <w:pgMar w:top="113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B7" w:rsidRDefault="00F152B7" w:rsidP="002B59B7">
      <w:r>
        <w:separator/>
      </w:r>
    </w:p>
  </w:endnote>
  <w:endnote w:type="continuationSeparator" w:id="0">
    <w:p w:rsidR="00F152B7" w:rsidRDefault="00F152B7" w:rsidP="002B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B7" w:rsidRDefault="00F152B7" w:rsidP="002B59B7">
      <w:r>
        <w:separator/>
      </w:r>
    </w:p>
  </w:footnote>
  <w:footnote w:type="continuationSeparator" w:id="0">
    <w:p w:rsidR="00F152B7" w:rsidRDefault="00F152B7" w:rsidP="002B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A4F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27F2F"/>
    <w:multiLevelType w:val="hybridMultilevel"/>
    <w:tmpl w:val="D81C3E7A"/>
    <w:lvl w:ilvl="0" w:tplc="99A282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80DCEE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12D547B"/>
    <w:multiLevelType w:val="hybridMultilevel"/>
    <w:tmpl w:val="443AE224"/>
    <w:lvl w:ilvl="0" w:tplc="E002370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5F14DF"/>
    <w:multiLevelType w:val="hybridMultilevel"/>
    <w:tmpl w:val="31864F28"/>
    <w:lvl w:ilvl="0" w:tplc="3D787D60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9373925"/>
    <w:multiLevelType w:val="hybridMultilevel"/>
    <w:tmpl w:val="6F6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004E"/>
    <w:multiLevelType w:val="hybridMultilevel"/>
    <w:tmpl w:val="F6048A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3F3DF3"/>
    <w:multiLevelType w:val="hybridMultilevel"/>
    <w:tmpl w:val="44FE2536"/>
    <w:lvl w:ilvl="0" w:tplc="9336E6F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29C249F"/>
    <w:multiLevelType w:val="hybridMultilevel"/>
    <w:tmpl w:val="FE00E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17E56"/>
    <w:multiLevelType w:val="hybridMultilevel"/>
    <w:tmpl w:val="34C2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06465"/>
    <w:multiLevelType w:val="hybridMultilevel"/>
    <w:tmpl w:val="85EC445E"/>
    <w:lvl w:ilvl="0" w:tplc="0419000F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</w:lvl>
  </w:abstractNum>
  <w:abstractNum w:abstractNumId="1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1">
    <w:nsid w:val="1B816985"/>
    <w:multiLevelType w:val="hybridMultilevel"/>
    <w:tmpl w:val="8632B3BC"/>
    <w:lvl w:ilvl="0" w:tplc="B044C0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14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5">
    <w:nsid w:val="23856D6C"/>
    <w:multiLevelType w:val="hybridMultilevel"/>
    <w:tmpl w:val="1A5C95CE"/>
    <w:lvl w:ilvl="0" w:tplc="0419000F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</w:lvl>
  </w:abstractNum>
  <w:abstractNum w:abstractNumId="16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7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8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9">
    <w:nsid w:val="33D5387A"/>
    <w:multiLevelType w:val="hybridMultilevel"/>
    <w:tmpl w:val="17CE914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0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1">
    <w:nsid w:val="39C57439"/>
    <w:multiLevelType w:val="hybridMultilevel"/>
    <w:tmpl w:val="256E423C"/>
    <w:lvl w:ilvl="0" w:tplc="DBA03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5E5ED4"/>
    <w:multiLevelType w:val="hybridMultilevel"/>
    <w:tmpl w:val="D82CBE8C"/>
    <w:lvl w:ilvl="0" w:tplc="D566577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C0847E6"/>
    <w:multiLevelType w:val="hybridMultilevel"/>
    <w:tmpl w:val="9A5C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40390"/>
    <w:multiLevelType w:val="hybridMultilevel"/>
    <w:tmpl w:val="BC907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6">
    <w:nsid w:val="429D3683"/>
    <w:multiLevelType w:val="hybridMultilevel"/>
    <w:tmpl w:val="675C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A3493"/>
    <w:multiLevelType w:val="hybridMultilevel"/>
    <w:tmpl w:val="8E06210C"/>
    <w:lvl w:ilvl="0" w:tplc="45E0FC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9">
    <w:nsid w:val="481E5FD4"/>
    <w:multiLevelType w:val="hybridMultilevel"/>
    <w:tmpl w:val="9D508B4E"/>
    <w:lvl w:ilvl="0" w:tplc="743A6148">
      <w:start w:val="2"/>
      <w:numFmt w:val="bullet"/>
      <w:lvlText w:val="-"/>
      <w:lvlJc w:val="left"/>
      <w:pPr>
        <w:tabs>
          <w:tab w:val="num" w:pos="1851"/>
        </w:tabs>
        <w:ind w:left="185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0">
    <w:nsid w:val="48E23B3F"/>
    <w:multiLevelType w:val="hybridMultilevel"/>
    <w:tmpl w:val="B210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20385"/>
    <w:multiLevelType w:val="hybridMultilevel"/>
    <w:tmpl w:val="358A5EB4"/>
    <w:lvl w:ilvl="0" w:tplc="A54E5084">
      <w:start w:val="1"/>
      <w:numFmt w:val="decimal"/>
      <w:lvlText w:val="%1."/>
      <w:lvlJc w:val="left"/>
      <w:pPr>
        <w:tabs>
          <w:tab w:val="num" w:pos="1881"/>
        </w:tabs>
        <w:ind w:left="188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2">
    <w:nsid w:val="58417880"/>
    <w:multiLevelType w:val="hybridMultilevel"/>
    <w:tmpl w:val="5C3CCDB0"/>
    <w:lvl w:ilvl="0" w:tplc="2F5081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4">
    <w:nsid w:val="59763BF9"/>
    <w:multiLevelType w:val="hybridMultilevel"/>
    <w:tmpl w:val="1EB2172E"/>
    <w:lvl w:ilvl="0" w:tplc="02EA4D6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5B4117F3"/>
    <w:multiLevelType w:val="hybridMultilevel"/>
    <w:tmpl w:val="6304F228"/>
    <w:lvl w:ilvl="0" w:tplc="0E9A7F26">
      <w:start w:val="1"/>
      <w:numFmt w:val="bullet"/>
      <w:lvlText w:val="-"/>
      <w:lvlJc w:val="left"/>
      <w:pPr>
        <w:tabs>
          <w:tab w:val="num" w:pos="2784"/>
        </w:tabs>
        <w:ind w:left="2784" w:hanging="15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36">
    <w:nsid w:val="616122DF"/>
    <w:multiLevelType w:val="hybridMultilevel"/>
    <w:tmpl w:val="0220DAAA"/>
    <w:lvl w:ilvl="0" w:tplc="FB3E1D0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66215720"/>
    <w:multiLevelType w:val="hybridMultilevel"/>
    <w:tmpl w:val="71DC9950"/>
    <w:lvl w:ilvl="0" w:tplc="307450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67951170"/>
    <w:multiLevelType w:val="multilevel"/>
    <w:tmpl w:val="55C6D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9">
    <w:nsid w:val="6A686FAC"/>
    <w:multiLevelType w:val="multilevel"/>
    <w:tmpl w:val="55C6DD8C"/>
    <w:lvl w:ilvl="0">
      <w:start w:val="1"/>
      <w:numFmt w:val="decimal"/>
      <w:lvlText w:val="%1."/>
      <w:lvlJc w:val="left"/>
      <w:pPr>
        <w:ind w:left="816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2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3">
    <w:nsid w:val="76270A10"/>
    <w:multiLevelType w:val="hybridMultilevel"/>
    <w:tmpl w:val="95904CB8"/>
    <w:lvl w:ilvl="0" w:tplc="987C751E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43"/>
  </w:num>
  <w:num w:numId="5">
    <w:abstractNumId w:val="0"/>
  </w:num>
  <w:num w:numId="6">
    <w:abstractNumId w:val="13"/>
  </w:num>
  <w:num w:numId="7">
    <w:abstractNumId w:val="44"/>
  </w:num>
  <w:num w:numId="8">
    <w:abstractNumId w:val="17"/>
  </w:num>
  <w:num w:numId="9">
    <w:abstractNumId w:val="12"/>
  </w:num>
  <w:num w:numId="10">
    <w:abstractNumId w:val="40"/>
  </w:num>
  <w:num w:numId="11">
    <w:abstractNumId w:val="25"/>
  </w:num>
  <w:num w:numId="12">
    <w:abstractNumId w:val="18"/>
  </w:num>
  <w:num w:numId="13">
    <w:abstractNumId w:val="14"/>
  </w:num>
  <w:num w:numId="14">
    <w:abstractNumId w:val="20"/>
  </w:num>
  <w:num w:numId="15">
    <w:abstractNumId w:val="16"/>
  </w:num>
  <w:num w:numId="16">
    <w:abstractNumId w:val="28"/>
  </w:num>
  <w:num w:numId="17">
    <w:abstractNumId w:val="41"/>
  </w:num>
  <w:num w:numId="18">
    <w:abstractNumId w:val="42"/>
  </w:num>
  <w:num w:numId="19">
    <w:abstractNumId w:val="33"/>
  </w:num>
  <w:num w:numId="20">
    <w:abstractNumId w:val="10"/>
  </w:num>
  <w:num w:numId="21">
    <w:abstractNumId w:val="19"/>
  </w:num>
  <w:num w:numId="22">
    <w:abstractNumId w:val="9"/>
  </w:num>
  <w:num w:numId="23">
    <w:abstractNumId w:val="15"/>
  </w:num>
  <w:num w:numId="24">
    <w:abstractNumId w:val="1"/>
  </w:num>
  <w:num w:numId="25">
    <w:abstractNumId w:val="24"/>
  </w:num>
  <w:num w:numId="26">
    <w:abstractNumId w:val="29"/>
  </w:num>
  <w:num w:numId="27">
    <w:abstractNumId w:val="31"/>
  </w:num>
  <w:num w:numId="28">
    <w:abstractNumId w:val="35"/>
  </w:num>
  <w:num w:numId="29">
    <w:abstractNumId w:val="21"/>
  </w:num>
  <w:num w:numId="30">
    <w:abstractNumId w:val="22"/>
  </w:num>
  <w:num w:numId="31">
    <w:abstractNumId w:val="27"/>
  </w:num>
  <w:num w:numId="32">
    <w:abstractNumId w:val="32"/>
  </w:num>
  <w:num w:numId="33">
    <w:abstractNumId w:val="11"/>
  </w:num>
  <w:num w:numId="3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4"/>
  </w:num>
  <w:num w:numId="37">
    <w:abstractNumId w:val="7"/>
  </w:num>
  <w:num w:numId="38">
    <w:abstractNumId w:val="36"/>
  </w:num>
  <w:num w:numId="39">
    <w:abstractNumId w:val="30"/>
  </w:num>
  <w:num w:numId="40">
    <w:abstractNumId w:val="5"/>
  </w:num>
  <w:num w:numId="41">
    <w:abstractNumId w:val="26"/>
  </w:num>
  <w:num w:numId="42">
    <w:abstractNumId w:val="6"/>
  </w:num>
  <w:num w:numId="43">
    <w:abstractNumId w:val="23"/>
  </w:num>
  <w:num w:numId="44">
    <w:abstractNumId w:val="3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12"/>
    <w:rsid w:val="000B5BE7"/>
    <w:rsid w:val="00142328"/>
    <w:rsid w:val="0018794D"/>
    <w:rsid w:val="001D228C"/>
    <w:rsid w:val="001E1CE9"/>
    <w:rsid w:val="001F5B2C"/>
    <w:rsid w:val="00205C1D"/>
    <w:rsid w:val="00206BB5"/>
    <w:rsid w:val="00215E78"/>
    <w:rsid w:val="002205B4"/>
    <w:rsid w:val="0025712F"/>
    <w:rsid w:val="00261755"/>
    <w:rsid w:val="00262312"/>
    <w:rsid w:val="00264A38"/>
    <w:rsid w:val="002B59B7"/>
    <w:rsid w:val="002B7EAB"/>
    <w:rsid w:val="003068E7"/>
    <w:rsid w:val="00334B40"/>
    <w:rsid w:val="00361829"/>
    <w:rsid w:val="0037393F"/>
    <w:rsid w:val="003B7E32"/>
    <w:rsid w:val="00424DCF"/>
    <w:rsid w:val="004511C5"/>
    <w:rsid w:val="00460E3E"/>
    <w:rsid w:val="0049170C"/>
    <w:rsid w:val="004A175D"/>
    <w:rsid w:val="004E5885"/>
    <w:rsid w:val="00556BBB"/>
    <w:rsid w:val="0058251E"/>
    <w:rsid w:val="00680B75"/>
    <w:rsid w:val="006B6D88"/>
    <w:rsid w:val="006F118A"/>
    <w:rsid w:val="007234C1"/>
    <w:rsid w:val="0072396E"/>
    <w:rsid w:val="00794D51"/>
    <w:rsid w:val="007E2785"/>
    <w:rsid w:val="008077FD"/>
    <w:rsid w:val="008147A0"/>
    <w:rsid w:val="00860BE4"/>
    <w:rsid w:val="008838EE"/>
    <w:rsid w:val="008A754E"/>
    <w:rsid w:val="0090419C"/>
    <w:rsid w:val="00912C1E"/>
    <w:rsid w:val="00944BE3"/>
    <w:rsid w:val="0095776E"/>
    <w:rsid w:val="00967394"/>
    <w:rsid w:val="00982CBE"/>
    <w:rsid w:val="009A4924"/>
    <w:rsid w:val="009B4CA2"/>
    <w:rsid w:val="009D2CCD"/>
    <w:rsid w:val="009F446D"/>
    <w:rsid w:val="00A35F9E"/>
    <w:rsid w:val="00A5239C"/>
    <w:rsid w:val="00A95978"/>
    <w:rsid w:val="00A96B72"/>
    <w:rsid w:val="00AA1909"/>
    <w:rsid w:val="00AF356C"/>
    <w:rsid w:val="00AF4BDA"/>
    <w:rsid w:val="00B028D0"/>
    <w:rsid w:val="00B33693"/>
    <w:rsid w:val="00B63810"/>
    <w:rsid w:val="00B749A5"/>
    <w:rsid w:val="00BB1939"/>
    <w:rsid w:val="00BE32A0"/>
    <w:rsid w:val="00BF0228"/>
    <w:rsid w:val="00BF32E4"/>
    <w:rsid w:val="00C210BB"/>
    <w:rsid w:val="00C30FC0"/>
    <w:rsid w:val="00C36D77"/>
    <w:rsid w:val="00C54C79"/>
    <w:rsid w:val="00CB55C2"/>
    <w:rsid w:val="00D127A3"/>
    <w:rsid w:val="00D858F4"/>
    <w:rsid w:val="00D96120"/>
    <w:rsid w:val="00DA28E5"/>
    <w:rsid w:val="00DF23B9"/>
    <w:rsid w:val="00E007B3"/>
    <w:rsid w:val="00E05BE0"/>
    <w:rsid w:val="00E16487"/>
    <w:rsid w:val="00E90017"/>
    <w:rsid w:val="00E96D5B"/>
    <w:rsid w:val="00EA24E7"/>
    <w:rsid w:val="00EC4EC9"/>
    <w:rsid w:val="00F0170A"/>
    <w:rsid w:val="00F152B7"/>
    <w:rsid w:val="00F44AA2"/>
    <w:rsid w:val="00F61266"/>
    <w:rsid w:val="00F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5B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11"/>
    <w:link w:val="30"/>
    <w:qFormat/>
    <w:rsid w:val="000B5BE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12"/>
    <w:pPr>
      <w:ind w:left="720"/>
      <w:contextualSpacing/>
    </w:pPr>
  </w:style>
  <w:style w:type="paragraph" w:styleId="a4">
    <w:name w:val="No Spacing"/>
    <w:uiPriority w:val="1"/>
    <w:qFormat/>
    <w:rsid w:val="00556BBB"/>
    <w:rPr>
      <w:sz w:val="24"/>
      <w:szCs w:val="24"/>
    </w:rPr>
  </w:style>
  <w:style w:type="character" w:styleId="a5">
    <w:name w:val="Strong"/>
    <w:qFormat/>
    <w:rsid w:val="00F61266"/>
    <w:rPr>
      <w:b/>
      <w:bCs/>
    </w:rPr>
  </w:style>
  <w:style w:type="paragraph" w:customStyle="1" w:styleId="ConsPlusNormal">
    <w:name w:val="ConsPlusNormal Знак"/>
    <w:rsid w:val="00306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B5BE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B5BE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BE7"/>
    <w:rPr>
      <w:rFonts w:ascii="Arial" w:hAnsi="Arial"/>
      <w:b/>
      <w:bCs/>
      <w:sz w:val="26"/>
      <w:szCs w:val="26"/>
    </w:rPr>
  </w:style>
  <w:style w:type="paragraph" w:customStyle="1" w:styleId="11">
    <w:name w:val="Обычный1"/>
    <w:rsid w:val="000B5BE7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ConsPlusTitle">
    <w:name w:val="ConsPlusTitle"/>
    <w:uiPriority w:val="99"/>
    <w:rsid w:val="000B5B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2"/>
    <w:rsid w:val="000B5BE7"/>
    <w:rPr>
      <w:strike/>
    </w:rPr>
  </w:style>
  <w:style w:type="paragraph" w:customStyle="1" w:styleId="12">
    <w:name w:val="Стиль1 Знак"/>
    <w:basedOn w:val="ConsPlusNormal"/>
    <w:next w:val="31"/>
    <w:rsid w:val="000B5BE7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0B5BE7"/>
    <w:pPr>
      <w:ind w:right="-850" w:firstLine="720"/>
      <w:jc w:val="both"/>
    </w:pPr>
    <w:rPr>
      <w:b/>
      <w:sz w:val="28"/>
      <w:szCs w:val="28"/>
    </w:rPr>
  </w:style>
  <w:style w:type="paragraph" w:styleId="22">
    <w:name w:val="Body Text 2"/>
    <w:basedOn w:val="a"/>
    <w:link w:val="23"/>
    <w:rsid w:val="000B5B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B5BE7"/>
    <w:rPr>
      <w:sz w:val="24"/>
      <w:szCs w:val="24"/>
    </w:rPr>
  </w:style>
  <w:style w:type="character" w:customStyle="1" w:styleId="13">
    <w:name w:val="Стиль1 Знак Знак"/>
    <w:rsid w:val="000B5BE7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0B5BE7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0B5BE7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0B5BE7"/>
    <w:pPr>
      <w:ind w:firstLine="540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0B5BE7"/>
    <w:rPr>
      <w:sz w:val="28"/>
      <w:szCs w:val="24"/>
    </w:rPr>
  </w:style>
  <w:style w:type="paragraph" w:customStyle="1" w:styleId="ConsPlusNormal1">
    <w:name w:val="ConsPlusNormal"/>
    <w:rsid w:val="000B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0B5B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B5BE7"/>
    <w:rPr>
      <w:sz w:val="24"/>
      <w:szCs w:val="24"/>
    </w:rPr>
  </w:style>
  <w:style w:type="paragraph" w:customStyle="1" w:styleId="ConsNonformat">
    <w:name w:val="ConsNonformat"/>
    <w:rsid w:val="000B5BE7"/>
    <w:pPr>
      <w:widowControl w:val="0"/>
    </w:pPr>
    <w:rPr>
      <w:rFonts w:ascii="Courier New" w:hAnsi="Courier New"/>
    </w:rPr>
  </w:style>
  <w:style w:type="paragraph" w:styleId="a8">
    <w:name w:val="header"/>
    <w:basedOn w:val="a"/>
    <w:link w:val="a9"/>
    <w:rsid w:val="000B5BE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B5BE7"/>
    <w:rPr>
      <w:sz w:val="28"/>
    </w:rPr>
  </w:style>
  <w:style w:type="paragraph" w:customStyle="1" w:styleId="ConsNormal">
    <w:name w:val="ConsNormal"/>
    <w:rsid w:val="000B5BE7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a">
    <w:name w:val="page number"/>
    <w:basedOn w:val="a0"/>
    <w:rsid w:val="000B5BE7"/>
  </w:style>
  <w:style w:type="paragraph" w:styleId="ab">
    <w:name w:val="footer"/>
    <w:basedOn w:val="a"/>
    <w:link w:val="ac"/>
    <w:rsid w:val="000B5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5BE7"/>
    <w:rPr>
      <w:sz w:val="24"/>
      <w:szCs w:val="24"/>
    </w:rPr>
  </w:style>
  <w:style w:type="paragraph" w:customStyle="1" w:styleId="ConsPlusNonformat">
    <w:name w:val="ConsPlusNonformat"/>
    <w:uiPriority w:val="99"/>
    <w:rsid w:val="000B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0B5BE7"/>
    <w:pPr>
      <w:spacing w:after="120"/>
    </w:pPr>
  </w:style>
  <w:style w:type="character" w:customStyle="1" w:styleId="ae">
    <w:name w:val="Основной текст Знак"/>
    <w:basedOn w:val="a0"/>
    <w:link w:val="ad"/>
    <w:rsid w:val="000B5BE7"/>
    <w:rPr>
      <w:sz w:val="24"/>
      <w:szCs w:val="24"/>
    </w:rPr>
  </w:style>
  <w:style w:type="paragraph" w:customStyle="1" w:styleId="14">
    <w:name w:val="Обычный + 14 пт"/>
    <w:basedOn w:val="a"/>
    <w:rsid w:val="000B5BE7"/>
    <w:pPr>
      <w:jc w:val="both"/>
    </w:pPr>
    <w:rPr>
      <w:sz w:val="28"/>
    </w:rPr>
  </w:style>
  <w:style w:type="paragraph" w:styleId="32">
    <w:name w:val="Body Text Indent 3"/>
    <w:basedOn w:val="a"/>
    <w:link w:val="33"/>
    <w:rsid w:val="000B5BE7"/>
    <w:pPr>
      <w:widowControl w:val="0"/>
      <w:autoSpaceDE w:val="0"/>
      <w:autoSpaceDN w:val="0"/>
      <w:adjustRightInd w:val="0"/>
      <w:ind w:firstLine="741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0B5BE7"/>
    <w:rPr>
      <w:sz w:val="28"/>
      <w:szCs w:val="28"/>
    </w:rPr>
  </w:style>
  <w:style w:type="paragraph" w:customStyle="1" w:styleId="af">
    <w:name w:val="Знак"/>
    <w:basedOn w:val="a"/>
    <w:rsid w:val="000B5BE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5">
    <w:name w:val="Нет списка1"/>
    <w:next w:val="a2"/>
    <w:uiPriority w:val="99"/>
    <w:semiHidden/>
    <w:unhideWhenUsed/>
    <w:rsid w:val="000B5BE7"/>
  </w:style>
  <w:style w:type="paragraph" w:customStyle="1" w:styleId="ConsPlusCell">
    <w:name w:val="ConsPlusCell"/>
    <w:uiPriority w:val="99"/>
    <w:rsid w:val="000B5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rsid w:val="000B5BE7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B5BE7"/>
    <w:rPr>
      <w:rFonts w:ascii="Tahoma" w:hAnsi="Tahoma"/>
      <w:sz w:val="16"/>
      <w:szCs w:val="16"/>
    </w:rPr>
  </w:style>
  <w:style w:type="table" w:styleId="af2">
    <w:name w:val="Table Grid"/>
    <w:basedOn w:val="a1"/>
    <w:uiPriority w:val="59"/>
    <w:rsid w:val="000B5B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5B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5BE7"/>
  </w:style>
  <w:style w:type="character" w:styleId="af3">
    <w:name w:val="Hyperlink"/>
    <w:uiPriority w:val="99"/>
    <w:unhideWhenUsed/>
    <w:rsid w:val="000B5BE7"/>
    <w:rPr>
      <w:color w:val="0000FF"/>
      <w:u w:val="single"/>
    </w:rPr>
  </w:style>
  <w:style w:type="character" w:styleId="af4">
    <w:name w:val="Emphasis"/>
    <w:qFormat/>
    <w:rsid w:val="0025712F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25712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25712F"/>
    <w:rPr>
      <w:i/>
      <w:iCs/>
      <w:color w:val="4040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5B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11"/>
    <w:link w:val="30"/>
    <w:qFormat/>
    <w:rsid w:val="000B5BE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12"/>
    <w:pPr>
      <w:ind w:left="720"/>
      <w:contextualSpacing/>
    </w:pPr>
  </w:style>
  <w:style w:type="paragraph" w:styleId="a4">
    <w:name w:val="No Spacing"/>
    <w:uiPriority w:val="1"/>
    <w:qFormat/>
    <w:rsid w:val="00556BBB"/>
    <w:rPr>
      <w:sz w:val="24"/>
      <w:szCs w:val="24"/>
    </w:rPr>
  </w:style>
  <w:style w:type="character" w:styleId="a5">
    <w:name w:val="Strong"/>
    <w:qFormat/>
    <w:rsid w:val="00F61266"/>
    <w:rPr>
      <w:b/>
      <w:bCs/>
    </w:rPr>
  </w:style>
  <w:style w:type="paragraph" w:customStyle="1" w:styleId="ConsPlusNormal">
    <w:name w:val="ConsPlusNormal Знак"/>
    <w:rsid w:val="00306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B5BE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B5BE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BE7"/>
    <w:rPr>
      <w:rFonts w:ascii="Arial" w:hAnsi="Arial"/>
      <w:b/>
      <w:bCs/>
      <w:sz w:val="26"/>
      <w:szCs w:val="26"/>
    </w:rPr>
  </w:style>
  <w:style w:type="paragraph" w:customStyle="1" w:styleId="11">
    <w:name w:val="Обычный1"/>
    <w:rsid w:val="000B5BE7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ConsPlusTitle">
    <w:name w:val="ConsPlusTitle"/>
    <w:uiPriority w:val="99"/>
    <w:rsid w:val="000B5B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2"/>
    <w:rsid w:val="000B5BE7"/>
    <w:rPr>
      <w:strike/>
    </w:rPr>
  </w:style>
  <w:style w:type="paragraph" w:customStyle="1" w:styleId="12">
    <w:name w:val="Стиль1 Знак"/>
    <w:basedOn w:val="ConsPlusNormal"/>
    <w:next w:val="31"/>
    <w:rsid w:val="000B5BE7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0B5BE7"/>
    <w:pPr>
      <w:ind w:right="-850" w:firstLine="720"/>
      <w:jc w:val="both"/>
    </w:pPr>
    <w:rPr>
      <w:b/>
      <w:sz w:val="28"/>
      <w:szCs w:val="28"/>
    </w:rPr>
  </w:style>
  <w:style w:type="paragraph" w:styleId="22">
    <w:name w:val="Body Text 2"/>
    <w:basedOn w:val="a"/>
    <w:link w:val="23"/>
    <w:rsid w:val="000B5B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B5BE7"/>
    <w:rPr>
      <w:sz w:val="24"/>
      <w:szCs w:val="24"/>
    </w:rPr>
  </w:style>
  <w:style w:type="character" w:customStyle="1" w:styleId="13">
    <w:name w:val="Стиль1 Знак Знак"/>
    <w:rsid w:val="000B5BE7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0B5BE7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0B5BE7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0B5BE7"/>
    <w:pPr>
      <w:ind w:firstLine="540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0B5BE7"/>
    <w:rPr>
      <w:sz w:val="28"/>
      <w:szCs w:val="24"/>
    </w:rPr>
  </w:style>
  <w:style w:type="paragraph" w:customStyle="1" w:styleId="ConsPlusNormal1">
    <w:name w:val="ConsPlusNormal"/>
    <w:rsid w:val="000B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0B5B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B5BE7"/>
    <w:rPr>
      <w:sz w:val="24"/>
      <w:szCs w:val="24"/>
    </w:rPr>
  </w:style>
  <w:style w:type="paragraph" w:customStyle="1" w:styleId="ConsNonformat">
    <w:name w:val="ConsNonformat"/>
    <w:rsid w:val="000B5BE7"/>
    <w:pPr>
      <w:widowControl w:val="0"/>
    </w:pPr>
    <w:rPr>
      <w:rFonts w:ascii="Courier New" w:hAnsi="Courier New"/>
    </w:rPr>
  </w:style>
  <w:style w:type="paragraph" w:styleId="a8">
    <w:name w:val="header"/>
    <w:basedOn w:val="a"/>
    <w:link w:val="a9"/>
    <w:rsid w:val="000B5BE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B5BE7"/>
    <w:rPr>
      <w:sz w:val="28"/>
    </w:rPr>
  </w:style>
  <w:style w:type="paragraph" w:customStyle="1" w:styleId="ConsNormal">
    <w:name w:val="ConsNormal"/>
    <w:rsid w:val="000B5BE7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a">
    <w:name w:val="page number"/>
    <w:basedOn w:val="a0"/>
    <w:rsid w:val="000B5BE7"/>
  </w:style>
  <w:style w:type="paragraph" w:styleId="ab">
    <w:name w:val="footer"/>
    <w:basedOn w:val="a"/>
    <w:link w:val="ac"/>
    <w:rsid w:val="000B5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5BE7"/>
    <w:rPr>
      <w:sz w:val="24"/>
      <w:szCs w:val="24"/>
    </w:rPr>
  </w:style>
  <w:style w:type="paragraph" w:customStyle="1" w:styleId="ConsPlusNonformat">
    <w:name w:val="ConsPlusNonformat"/>
    <w:uiPriority w:val="99"/>
    <w:rsid w:val="000B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0B5BE7"/>
    <w:pPr>
      <w:spacing w:after="120"/>
    </w:pPr>
  </w:style>
  <w:style w:type="character" w:customStyle="1" w:styleId="ae">
    <w:name w:val="Основной текст Знак"/>
    <w:basedOn w:val="a0"/>
    <w:link w:val="ad"/>
    <w:rsid w:val="000B5BE7"/>
    <w:rPr>
      <w:sz w:val="24"/>
      <w:szCs w:val="24"/>
    </w:rPr>
  </w:style>
  <w:style w:type="paragraph" w:customStyle="1" w:styleId="14">
    <w:name w:val="Обычный + 14 пт"/>
    <w:basedOn w:val="a"/>
    <w:rsid w:val="000B5BE7"/>
    <w:pPr>
      <w:jc w:val="both"/>
    </w:pPr>
    <w:rPr>
      <w:sz w:val="28"/>
    </w:rPr>
  </w:style>
  <w:style w:type="paragraph" w:styleId="32">
    <w:name w:val="Body Text Indent 3"/>
    <w:basedOn w:val="a"/>
    <w:link w:val="33"/>
    <w:rsid w:val="000B5BE7"/>
    <w:pPr>
      <w:widowControl w:val="0"/>
      <w:autoSpaceDE w:val="0"/>
      <w:autoSpaceDN w:val="0"/>
      <w:adjustRightInd w:val="0"/>
      <w:ind w:firstLine="741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0B5BE7"/>
    <w:rPr>
      <w:sz w:val="28"/>
      <w:szCs w:val="28"/>
    </w:rPr>
  </w:style>
  <w:style w:type="paragraph" w:customStyle="1" w:styleId="af">
    <w:name w:val="Знак"/>
    <w:basedOn w:val="a"/>
    <w:rsid w:val="000B5BE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5">
    <w:name w:val="Нет списка1"/>
    <w:next w:val="a2"/>
    <w:uiPriority w:val="99"/>
    <w:semiHidden/>
    <w:unhideWhenUsed/>
    <w:rsid w:val="000B5BE7"/>
  </w:style>
  <w:style w:type="paragraph" w:customStyle="1" w:styleId="ConsPlusCell">
    <w:name w:val="ConsPlusCell"/>
    <w:uiPriority w:val="99"/>
    <w:rsid w:val="000B5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rsid w:val="000B5BE7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B5BE7"/>
    <w:rPr>
      <w:rFonts w:ascii="Tahoma" w:hAnsi="Tahoma"/>
      <w:sz w:val="16"/>
      <w:szCs w:val="16"/>
    </w:rPr>
  </w:style>
  <w:style w:type="table" w:styleId="af2">
    <w:name w:val="Table Grid"/>
    <w:basedOn w:val="a1"/>
    <w:uiPriority w:val="59"/>
    <w:rsid w:val="000B5B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5B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5BE7"/>
  </w:style>
  <w:style w:type="character" w:styleId="af3">
    <w:name w:val="Hyperlink"/>
    <w:uiPriority w:val="99"/>
    <w:unhideWhenUsed/>
    <w:rsid w:val="000B5BE7"/>
    <w:rPr>
      <w:color w:val="0000FF"/>
      <w:u w:val="single"/>
    </w:rPr>
  </w:style>
  <w:style w:type="character" w:styleId="af4">
    <w:name w:val="Emphasis"/>
    <w:qFormat/>
    <w:rsid w:val="0025712F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25712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25712F"/>
    <w:rPr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9AC2-5D41-4873-9EAD-C7CB736E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10019</Words>
  <Characters>57112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2023-05-25T07:46:00Z</cp:lastPrinted>
  <dcterms:created xsi:type="dcterms:W3CDTF">2023-06-19T04:29:00Z</dcterms:created>
  <dcterms:modified xsi:type="dcterms:W3CDTF">2023-06-19T04:29:00Z</dcterms:modified>
</cp:coreProperties>
</file>