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1F6" w:rsidRPr="00015031" w:rsidRDefault="00A571F6" w:rsidP="00A571F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  НОВОЧАНОВСКОГО</w:t>
      </w:r>
      <w:r w:rsidRPr="00015031">
        <w:rPr>
          <w:b/>
          <w:bCs/>
          <w:sz w:val="28"/>
          <w:szCs w:val="28"/>
        </w:rPr>
        <w:t xml:space="preserve"> СЕЛЬСОВЕТА</w:t>
      </w:r>
    </w:p>
    <w:p w:rsidR="00A571F6" w:rsidRPr="00015031" w:rsidRDefault="00A571F6" w:rsidP="00A571F6">
      <w:pPr>
        <w:jc w:val="center"/>
        <w:rPr>
          <w:b/>
          <w:bCs/>
          <w:sz w:val="28"/>
          <w:szCs w:val="28"/>
        </w:rPr>
      </w:pPr>
      <w:r w:rsidRPr="00015031">
        <w:rPr>
          <w:b/>
          <w:bCs/>
          <w:sz w:val="28"/>
          <w:szCs w:val="28"/>
        </w:rPr>
        <w:t>БАРАБИНСКОГО РАЙОНА НОВОСИБИРСКОЙ ОБЛАСТИ</w:t>
      </w:r>
    </w:p>
    <w:p w:rsidR="00A571F6" w:rsidRPr="00134BCB" w:rsidRDefault="00A571F6" w:rsidP="00A571F6">
      <w:pPr>
        <w:tabs>
          <w:tab w:val="left" w:pos="180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</w:t>
      </w:r>
      <w:r w:rsidRPr="00134BCB">
        <w:rPr>
          <w:b/>
          <w:sz w:val="28"/>
          <w:szCs w:val="28"/>
        </w:rPr>
        <w:t>етвёртого созыва</w:t>
      </w:r>
    </w:p>
    <w:p w:rsidR="00A571F6" w:rsidRDefault="00A571F6" w:rsidP="00A571F6">
      <w:pPr>
        <w:tabs>
          <w:tab w:val="left" w:pos="180"/>
        </w:tabs>
        <w:ind w:firstLine="709"/>
        <w:jc w:val="center"/>
        <w:rPr>
          <w:sz w:val="28"/>
          <w:szCs w:val="28"/>
        </w:rPr>
      </w:pPr>
    </w:p>
    <w:p w:rsidR="00A571F6" w:rsidRPr="00134BCB" w:rsidRDefault="00A571F6" w:rsidP="00A571F6">
      <w:pPr>
        <w:tabs>
          <w:tab w:val="left" w:pos="180"/>
        </w:tabs>
        <w:ind w:firstLine="709"/>
        <w:jc w:val="center"/>
        <w:rPr>
          <w:sz w:val="28"/>
          <w:szCs w:val="28"/>
        </w:rPr>
      </w:pPr>
    </w:p>
    <w:p w:rsidR="00A571F6" w:rsidRPr="00134BCB" w:rsidRDefault="00A571F6" w:rsidP="00A571F6">
      <w:pPr>
        <w:tabs>
          <w:tab w:val="left" w:pos="180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A571F6" w:rsidRPr="00134BCB" w:rsidRDefault="00A571F6" w:rsidP="00A571F6">
      <w:pPr>
        <w:tabs>
          <w:tab w:val="left" w:pos="180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седьмой</w:t>
      </w:r>
      <w:r w:rsidRPr="00134BCB">
        <w:rPr>
          <w:b/>
          <w:sz w:val="28"/>
          <w:szCs w:val="28"/>
        </w:rPr>
        <w:t xml:space="preserve"> сессии</w:t>
      </w:r>
    </w:p>
    <w:p w:rsidR="00A571F6" w:rsidRPr="00134BCB" w:rsidRDefault="00A571F6" w:rsidP="00A571F6">
      <w:pPr>
        <w:tabs>
          <w:tab w:val="left" w:pos="180"/>
        </w:tabs>
        <w:ind w:firstLine="709"/>
        <w:jc w:val="center"/>
        <w:rPr>
          <w:b/>
          <w:sz w:val="28"/>
          <w:szCs w:val="28"/>
        </w:rPr>
      </w:pPr>
    </w:p>
    <w:p w:rsidR="00A571F6" w:rsidRPr="00134BCB" w:rsidRDefault="00A571F6" w:rsidP="00A571F6">
      <w:pPr>
        <w:tabs>
          <w:tab w:val="left" w:pos="18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27.05</w:t>
      </w:r>
      <w:r w:rsidRPr="00134BCB">
        <w:rPr>
          <w:b/>
          <w:sz w:val="28"/>
          <w:szCs w:val="28"/>
        </w:rPr>
        <w:t>.2011 года</w:t>
      </w:r>
    </w:p>
    <w:p w:rsidR="00A571F6" w:rsidRPr="00134BCB" w:rsidRDefault="00A571F6" w:rsidP="00A571F6">
      <w:pPr>
        <w:pStyle w:val="ConsPlusTitle"/>
        <w:widowControl/>
        <w:jc w:val="center"/>
        <w:outlineLvl w:val="0"/>
      </w:pPr>
    </w:p>
    <w:p w:rsidR="00A571F6" w:rsidRDefault="00A571F6" w:rsidP="00A571F6">
      <w:pPr>
        <w:pStyle w:val="ConsPlusTitle"/>
        <w:widowControl/>
        <w:tabs>
          <w:tab w:val="left" w:pos="5235"/>
        </w:tabs>
        <w:outlineLvl w:val="0"/>
      </w:pPr>
      <w:r>
        <w:tab/>
      </w:r>
    </w:p>
    <w:p w:rsidR="00A571F6" w:rsidRDefault="00A571F6" w:rsidP="00A571F6">
      <w:pPr>
        <w:pStyle w:val="ConsPlusTitle"/>
        <w:widowControl/>
        <w:jc w:val="center"/>
        <w:outlineLvl w:val="0"/>
      </w:pPr>
      <w:r>
        <w:t>О ПОЛОЖЕНИИ " РЕЕСТРА МУНИЦИПАЛЬНОГО</w:t>
      </w:r>
    </w:p>
    <w:p w:rsidR="00A571F6" w:rsidRDefault="00A571F6" w:rsidP="00A571F6">
      <w:pPr>
        <w:pStyle w:val="ConsPlusTitle"/>
        <w:widowControl/>
        <w:jc w:val="center"/>
        <w:outlineLvl w:val="0"/>
      </w:pPr>
      <w:r>
        <w:t>ИМУЩЕСТВА НОВОЧАНОВСКОГО СЕЛЬСОВЕТА"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center"/>
        <w:outlineLvl w:val="0"/>
      </w:pPr>
    </w:p>
    <w:p w:rsidR="00A571F6" w:rsidRPr="00A76899" w:rsidRDefault="00A571F6" w:rsidP="00A571F6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 w:rsidRPr="00A76899">
        <w:rPr>
          <w:sz w:val="28"/>
          <w:szCs w:val="28"/>
        </w:rPr>
        <w:t>В целях совершенствования управления имуществом, находящимся в собствен</w:t>
      </w:r>
      <w:r>
        <w:rPr>
          <w:sz w:val="28"/>
          <w:szCs w:val="28"/>
        </w:rPr>
        <w:t>ности Новочановского</w:t>
      </w:r>
      <w:r w:rsidRPr="00A76899">
        <w:rPr>
          <w:sz w:val="28"/>
          <w:szCs w:val="28"/>
        </w:rPr>
        <w:t xml:space="preserve"> сельсовета, в соответствии с Федеральным </w:t>
      </w:r>
      <w:hyperlink r:id="rId4" w:history="1">
        <w:r w:rsidRPr="00A76899">
          <w:rPr>
            <w:sz w:val="28"/>
            <w:szCs w:val="28"/>
          </w:rPr>
          <w:t>законом</w:t>
        </w:r>
      </w:hyperlink>
      <w:r w:rsidRPr="00A76899">
        <w:rPr>
          <w:sz w:val="28"/>
          <w:szCs w:val="28"/>
        </w:rPr>
        <w:t xml:space="preserve"> от 06.10.2003 № 131-ФЗ "Об общих принципах организации местного самоуправления в Российской Федерации", руково</w:t>
      </w:r>
      <w:r>
        <w:rPr>
          <w:sz w:val="28"/>
          <w:szCs w:val="28"/>
        </w:rPr>
        <w:t>дствуясь Уставом</w:t>
      </w:r>
      <w:r w:rsidRPr="00A76899">
        <w:rPr>
          <w:sz w:val="28"/>
          <w:szCs w:val="28"/>
        </w:rPr>
        <w:t xml:space="preserve"> Ново</w:t>
      </w:r>
      <w:r>
        <w:rPr>
          <w:sz w:val="28"/>
          <w:szCs w:val="28"/>
        </w:rPr>
        <w:t>чановского</w:t>
      </w:r>
      <w:r w:rsidRPr="00A76899">
        <w:rPr>
          <w:sz w:val="28"/>
          <w:szCs w:val="28"/>
        </w:rPr>
        <w:t xml:space="preserve"> сельсовета, Совет деп</w:t>
      </w:r>
      <w:r>
        <w:rPr>
          <w:sz w:val="28"/>
          <w:szCs w:val="28"/>
        </w:rPr>
        <w:t xml:space="preserve">утатов </w:t>
      </w:r>
      <w:r w:rsidRPr="00A76899">
        <w:rPr>
          <w:sz w:val="28"/>
          <w:szCs w:val="28"/>
        </w:rPr>
        <w:t>Ново</w:t>
      </w:r>
      <w:r>
        <w:rPr>
          <w:sz w:val="28"/>
          <w:szCs w:val="28"/>
        </w:rPr>
        <w:t>чановского</w:t>
      </w:r>
      <w:r w:rsidRPr="00A76899">
        <w:rPr>
          <w:sz w:val="28"/>
          <w:szCs w:val="28"/>
        </w:rPr>
        <w:t xml:space="preserve"> сельсовета решил: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 w:rsidRPr="00A76899">
        <w:rPr>
          <w:sz w:val="28"/>
          <w:szCs w:val="28"/>
        </w:rPr>
        <w:t xml:space="preserve">1. Утвердить </w:t>
      </w:r>
      <w:hyperlink r:id="rId5" w:history="1">
        <w:r w:rsidRPr="00A76899">
          <w:rPr>
            <w:sz w:val="28"/>
            <w:szCs w:val="28"/>
          </w:rPr>
          <w:t>Положение</w:t>
        </w:r>
      </w:hyperlink>
      <w:r>
        <w:rPr>
          <w:sz w:val="28"/>
          <w:szCs w:val="28"/>
        </w:rPr>
        <w:t xml:space="preserve"> " Реестра</w:t>
      </w:r>
      <w:r w:rsidRPr="00A76899">
        <w:rPr>
          <w:sz w:val="28"/>
          <w:szCs w:val="28"/>
        </w:rPr>
        <w:t xml:space="preserve"> муниципального имущества </w:t>
      </w:r>
      <w:r>
        <w:rPr>
          <w:sz w:val="28"/>
          <w:szCs w:val="28"/>
        </w:rPr>
        <w:t xml:space="preserve"> </w:t>
      </w:r>
    </w:p>
    <w:p w:rsidR="00A571F6" w:rsidRPr="00A76899" w:rsidRDefault="00A571F6" w:rsidP="00A571F6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A76899">
        <w:rPr>
          <w:sz w:val="28"/>
          <w:szCs w:val="28"/>
        </w:rPr>
        <w:t>Ново</w:t>
      </w:r>
      <w:r>
        <w:rPr>
          <w:sz w:val="28"/>
          <w:szCs w:val="28"/>
        </w:rPr>
        <w:t>чановского</w:t>
      </w:r>
      <w:r w:rsidRPr="00A76899">
        <w:rPr>
          <w:sz w:val="28"/>
          <w:szCs w:val="28"/>
        </w:rPr>
        <w:t xml:space="preserve"> сельсовета" (приложение).</w:t>
      </w:r>
    </w:p>
    <w:p w:rsidR="00A571F6" w:rsidRPr="00A76899" w:rsidRDefault="00A571F6" w:rsidP="00A571F6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 w:rsidRPr="00A76899">
        <w:rPr>
          <w:sz w:val="28"/>
          <w:szCs w:val="28"/>
        </w:rPr>
        <w:t>2. Опубликовать настоящее решение в газете «Барабинский вестник».</w:t>
      </w:r>
    </w:p>
    <w:p w:rsidR="00A571F6" w:rsidRPr="00A76899" w:rsidRDefault="00A571F6" w:rsidP="00A571F6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 w:rsidRPr="00A76899">
        <w:rPr>
          <w:sz w:val="28"/>
          <w:szCs w:val="28"/>
        </w:rPr>
        <w:t>3. Настоящее решение вступает в силу со дня его опубликования.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A571F6" w:rsidRDefault="00A571F6" w:rsidP="00A571F6">
      <w:pPr>
        <w:tabs>
          <w:tab w:val="left" w:pos="1935"/>
        </w:tabs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ab/>
      </w:r>
    </w:p>
    <w:p w:rsidR="00A571F6" w:rsidRDefault="00A571F6" w:rsidP="00A571F6">
      <w:pPr>
        <w:tabs>
          <w:tab w:val="left" w:pos="1935"/>
        </w:tabs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A571F6" w:rsidRPr="00A76899" w:rsidRDefault="00A571F6" w:rsidP="00A571F6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A571F6" w:rsidRDefault="00A571F6" w:rsidP="00A571F6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A571F6" w:rsidRPr="00A76899" w:rsidRDefault="00A571F6" w:rsidP="00A571F6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Совета депутатов</w:t>
      </w:r>
    </w:p>
    <w:p w:rsidR="00A571F6" w:rsidRPr="00A76899" w:rsidRDefault="00A571F6" w:rsidP="00A571F6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A76899">
        <w:rPr>
          <w:sz w:val="28"/>
          <w:szCs w:val="28"/>
        </w:rPr>
        <w:t>Ново</w:t>
      </w:r>
      <w:r>
        <w:rPr>
          <w:sz w:val="28"/>
          <w:szCs w:val="28"/>
        </w:rPr>
        <w:t>чановского</w:t>
      </w:r>
      <w:r w:rsidRPr="00A76899">
        <w:rPr>
          <w:sz w:val="28"/>
          <w:szCs w:val="28"/>
        </w:rPr>
        <w:t xml:space="preserve"> сельсовета                            </w:t>
      </w:r>
      <w:r>
        <w:rPr>
          <w:sz w:val="28"/>
          <w:szCs w:val="28"/>
        </w:rPr>
        <w:t xml:space="preserve">                   М.А. Полухов</w:t>
      </w: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  <w:rPr>
          <w:b/>
        </w:rPr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  <w:rPr>
          <w:b/>
        </w:rPr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  <w:rPr>
          <w:b/>
        </w:rPr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  <w:rPr>
          <w:b/>
        </w:rPr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  <w:rPr>
          <w:b/>
        </w:rPr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  <w:rPr>
          <w:b/>
        </w:rPr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  <w:rPr>
          <w:b/>
        </w:rPr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  <w:rPr>
          <w:b/>
        </w:rPr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  <w:rPr>
          <w:b/>
        </w:rPr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  <w:rPr>
          <w:b/>
        </w:rPr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  <w:rPr>
          <w:b/>
        </w:rPr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</w:pPr>
    </w:p>
    <w:p w:rsidR="00A571F6" w:rsidRPr="00036486" w:rsidRDefault="00A571F6" w:rsidP="00A571F6">
      <w:pPr>
        <w:autoSpaceDE w:val="0"/>
        <w:autoSpaceDN w:val="0"/>
        <w:adjustRightInd w:val="0"/>
        <w:jc w:val="right"/>
        <w:outlineLvl w:val="0"/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</w:pPr>
      <w:r>
        <w:lastRenderedPageBreak/>
        <w:t>Приложение</w:t>
      </w: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</w:pPr>
      <w:r>
        <w:t>к решению седьмой сессии</w:t>
      </w: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</w:pPr>
      <w:r>
        <w:t xml:space="preserve">Совета депутатов </w:t>
      </w: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</w:pPr>
      <w:r>
        <w:t>Новочановского сельсовета</w:t>
      </w:r>
    </w:p>
    <w:p w:rsidR="00A571F6" w:rsidRDefault="00A571F6" w:rsidP="00A571F6">
      <w:pPr>
        <w:autoSpaceDE w:val="0"/>
        <w:autoSpaceDN w:val="0"/>
        <w:adjustRightInd w:val="0"/>
        <w:jc w:val="right"/>
        <w:outlineLvl w:val="0"/>
      </w:pPr>
      <w:r>
        <w:t xml:space="preserve">от 27.05.2011 года 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0"/>
      </w:pPr>
    </w:p>
    <w:p w:rsidR="00A571F6" w:rsidRDefault="00A571F6" w:rsidP="00A571F6">
      <w:pPr>
        <w:pStyle w:val="ConsPlusTitle"/>
        <w:widowControl/>
        <w:jc w:val="center"/>
        <w:outlineLvl w:val="0"/>
      </w:pPr>
      <w:r>
        <w:t>ПОЛОЖЕНИЕ</w:t>
      </w:r>
    </w:p>
    <w:p w:rsidR="00A571F6" w:rsidRDefault="00A571F6" w:rsidP="00A571F6">
      <w:pPr>
        <w:pStyle w:val="ConsPlusTitle"/>
        <w:widowControl/>
        <w:jc w:val="center"/>
        <w:outlineLvl w:val="0"/>
      </w:pPr>
      <w:r>
        <w:t>"О РЕЕСТРЕ МУНИЦИПАЛЬНОГО ИМУЩЕСТВА</w:t>
      </w:r>
    </w:p>
    <w:p w:rsidR="00A571F6" w:rsidRDefault="00A571F6" w:rsidP="00A571F6">
      <w:pPr>
        <w:pStyle w:val="ConsPlusTitle"/>
        <w:widowControl/>
        <w:jc w:val="center"/>
        <w:outlineLvl w:val="0"/>
      </w:pPr>
      <w:r>
        <w:t>НОВОЧАНОВСКОГО СЕЛЬСОВЕТА"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0"/>
      </w:pPr>
    </w:p>
    <w:p w:rsidR="00A571F6" w:rsidRDefault="00A571F6" w:rsidP="00A571F6">
      <w:pPr>
        <w:autoSpaceDE w:val="0"/>
        <w:autoSpaceDN w:val="0"/>
        <w:adjustRightInd w:val="0"/>
      </w:pPr>
    </w:p>
    <w:p w:rsidR="00A571F6" w:rsidRDefault="00A571F6" w:rsidP="00A571F6">
      <w:pPr>
        <w:autoSpaceDE w:val="0"/>
        <w:autoSpaceDN w:val="0"/>
        <w:adjustRightInd w:val="0"/>
        <w:jc w:val="center"/>
        <w:outlineLvl w:val="1"/>
      </w:pPr>
      <w:r>
        <w:t>1. Общие положения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1.1. Настоящее Положение определяет цель ведения, состав и структуру, порядок формирования реестра муниципального имущества </w:t>
      </w:r>
      <w:r w:rsidRPr="001233B6">
        <w:t>Новочановского</w:t>
      </w:r>
      <w:r>
        <w:t xml:space="preserve"> сельсовета (далее по тексту - Реестр), права и обязанности держателя Реестра.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1.2. Под Реестром понимается информационная система, представляющая собой базу данных, построенную на единых методологических и программно-технических принципах.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1.3. Целью ведения Реестра является организация единой системы учета объектов муниципальной собственности, </w:t>
      </w:r>
      <w:proofErr w:type="gramStart"/>
      <w:r>
        <w:t>контроля за</w:t>
      </w:r>
      <w:proofErr w:type="gramEnd"/>
      <w:r>
        <w:t xml:space="preserve"> их движением и использованием, формирования имущественного комплекса  </w:t>
      </w:r>
      <w:r w:rsidRPr="001233B6">
        <w:t>Новочановского</w:t>
      </w:r>
      <w:r>
        <w:t xml:space="preserve"> сельсовета.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1.4. Юридические действия осуществляются с объектами муниципальной собственности, сведения о которых внесены в Реестр.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1.5. Администрация </w:t>
      </w:r>
      <w:r w:rsidRPr="001233B6">
        <w:t>Новочановского</w:t>
      </w:r>
      <w:r>
        <w:t xml:space="preserve"> сельсовета ведет Реестр в порядке, установленном уполномоченным Правительством Российской Федерации федеральным органом исполнительной власти.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</w:p>
    <w:p w:rsidR="00A571F6" w:rsidRDefault="00A571F6" w:rsidP="00A571F6">
      <w:pPr>
        <w:autoSpaceDE w:val="0"/>
        <w:autoSpaceDN w:val="0"/>
        <w:adjustRightInd w:val="0"/>
      </w:pPr>
    </w:p>
    <w:p w:rsidR="00A571F6" w:rsidRDefault="00A571F6" w:rsidP="00A571F6">
      <w:pPr>
        <w:autoSpaceDE w:val="0"/>
        <w:autoSpaceDN w:val="0"/>
        <w:adjustRightInd w:val="0"/>
        <w:jc w:val="center"/>
        <w:outlineLvl w:val="1"/>
      </w:pPr>
      <w:r>
        <w:t>2. Состав и структура Реестра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2.1. Муниципальное имущество, кроме средств бюджета </w:t>
      </w:r>
      <w:r w:rsidRPr="001233B6">
        <w:t>Новочановского</w:t>
      </w:r>
      <w:r>
        <w:t xml:space="preserve"> сельсовета, подлежит обязательному по объектному учету в Реестре с присвоением каждому объекту индивидуального (реестрового) номера.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2.2. Учет муниципального имущества включает в себя описание объекта с указанием его индивидуальных особенностей, позволяющее однозначно идентифицировать объект.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2.3. Реестр включает в себя: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2.3.1. Раздел 1 "Организации", в котором объектами учета являются: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1.1 "Муниципальные учреждения";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1.2 "Муниципальные унитарные предприятия".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2.3.2. Раздел 2 "Земельные участки и другие природные ресурсы":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2.1 "Земельные участки";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2.2 "Лесные участки";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2.3 "Другие природные ресурсы".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2.3.3. Раздел 3 "Здания и помещения", в котором объектами учета являются: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3.1 "Жилые дома, административные, общественные, производственные и иные здания";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3.2 "Жилые помещения";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3.3 "Нежилые помещения".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2.3.4. Раздел 4 "Сооружения", в котором объектами учета являются: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4.1 "Капитальные сооружения";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4.2 "Некапитальные сооружения";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lastRenderedPageBreak/>
        <w:t>подраздел 4.3 "Автомобильные дороги".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2.3.5. Раздел 5 "Незавершенное капитальное строительство".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2.3.6. Раздел 6 "Сети", в котором объектами учета являются: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6.1 "Сети электрические";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6.2 "Сети теплоснабжения";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6.3 "Сети водопроводные";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6.4 "Сети канализационные";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6.5 "Сети газовые";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6.6 "Сети телефонные";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6.7 "Сети радиотрансляционные";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6.8 "Сети, не завершенные строительством";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6.9 "Сети телекоммуникационные".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2.3.7. Раздел 7 "Движимое имущество", в котором объектами учета являются: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7.1 "Ценные бумаги";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7.2 "Транспорт";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7.3 "Машины и оборудование";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подраздел 7.4 "Иное движимое имущество".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2.4. Минимальная балансовая стоимость объектов, учитываемых в подразделах Реестра "Машины и оборудование" и "Иное движимое имущество", устанавливается распоряжением администрации </w:t>
      </w:r>
      <w:r w:rsidRPr="001233B6">
        <w:t>Новочановского</w:t>
      </w:r>
      <w:r>
        <w:t xml:space="preserve"> сельсовета.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2.5. При наличии доли муниципального образования – Новочановского сельсовета в праве общей долевой собственности на объект, в Реестре учитывается весь объект с указанием размера доли муниципального образования </w:t>
      </w:r>
      <w:r w:rsidRPr="001233B6">
        <w:t>Новочановского</w:t>
      </w:r>
      <w:r>
        <w:t xml:space="preserve"> сельсовета.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</w:p>
    <w:p w:rsidR="00A571F6" w:rsidRDefault="00A571F6" w:rsidP="00A571F6">
      <w:pPr>
        <w:autoSpaceDE w:val="0"/>
        <w:autoSpaceDN w:val="0"/>
        <w:adjustRightInd w:val="0"/>
      </w:pPr>
    </w:p>
    <w:p w:rsidR="00A571F6" w:rsidRDefault="00A571F6" w:rsidP="00A571F6">
      <w:pPr>
        <w:autoSpaceDE w:val="0"/>
        <w:autoSpaceDN w:val="0"/>
        <w:adjustRightInd w:val="0"/>
        <w:jc w:val="center"/>
        <w:outlineLvl w:val="1"/>
      </w:pPr>
      <w:r>
        <w:t>3. Порядок формирования Реестра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3.1. Формирование Реестра включает в себя выполнение следующих действий: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3.1.1. Включение объекта в Реестр.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3.1.2. Внесение в Реестр изменившихся сведений об объекте.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3.1.3. Исключение объекта из Реестра.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3.1.4. Предоставление сведений об объекте.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3.2. Включение объекта муниципальной собственности в Реестр осуществляется путем первичного внесения в Реестр сведений об объекте и присвоение ему реестрового номера.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Формирование реестрового номера осуществляется в соответствии с </w:t>
      </w:r>
      <w:hyperlink r:id="rId6" w:history="1">
        <w:r w:rsidRPr="00036486">
          <w:t>приложением</w:t>
        </w:r>
      </w:hyperlink>
      <w:r>
        <w:t>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3.3. Включение объектов муниципальной собственности в Реестр, исключение из него осуществляется по основаниям, предусмотренным нормативными правовыми актами Российской Федерации, Новосибирской области и муниципальными правовыми актами </w:t>
      </w:r>
      <w:r w:rsidRPr="001233B6">
        <w:t>Новочановского</w:t>
      </w:r>
      <w:r>
        <w:t xml:space="preserve"> сельсовета.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3.4. Внесение в Реестр изменившихся сведений об объекте производится на основании представленных сведений о соответствующих изменениях, подтвержденных документально, а именно: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учредительными документами;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документами бухгалтерской отчетности;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актами закрепления имущества на праве хозяйственного ведения (оперативного управления);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актами приема-передачи;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данными государственной регистрации;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данными технической инвентаризации;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иными документами.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lastRenderedPageBreak/>
        <w:t xml:space="preserve">3.5. Перечень сведений, подлежащих учету в Реестре по каждой категории объектов, предусмотренных </w:t>
      </w:r>
      <w:hyperlink r:id="rId7" w:history="1">
        <w:r w:rsidRPr="00036486">
          <w:t>разделом 2</w:t>
        </w:r>
      </w:hyperlink>
      <w:r>
        <w:t xml:space="preserve"> настоящего Положения, устанавливается распоряжением администрации </w:t>
      </w:r>
      <w:r w:rsidRPr="001233B6">
        <w:t>Новочановского</w:t>
      </w:r>
      <w:r>
        <w:t xml:space="preserve"> сельсовета.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3.6. Исключение объекта из Реестра осуществляется путем внесения записи об изменении его собственника, о ликвидации юридического лица, списании имущества по причинам физического или морального износа, сноса, утраты при аварии, стихийных бедствий, иных чрезвычайных ситуаций и иным основаниям. Сведения об исключаемых из Реестра объектах сохраняются в Реестре бессрочно.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3.7. Реестровый номер, присвоенный объекту муниципальной собственности, исключенному из Реестра, не присваивается иным объектам учета.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3.8. Информация об объектах учета хранится на магнитных носителях, информация о зданиях, не завершенных строительством объектах, жилых и нежилых помещениях - на магнитных и бумажных носителях.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Бумажные и магнитные носители имеют равную юридическую силу. При расхождении данных, содержащихся на бумажных и магнитных носителях информации, приоритет имеют бумажные носители.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3.9. По объектам, право </w:t>
      </w:r>
      <w:proofErr w:type="gramStart"/>
      <w:r>
        <w:t>собственности</w:t>
      </w:r>
      <w:proofErr w:type="gramEnd"/>
      <w:r>
        <w:t xml:space="preserve"> на которые в соответствии с действующим законодательством подлежит государственной регистрации, формируется реестровое дело.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Состав реестрового дела по объектам утверждается постановлением администрации.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Реестровые дела хранятся в архиве администрации </w:t>
      </w:r>
      <w:r w:rsidRPr="001233B6">
        <w:t>Новочановского</w:t>
      </w:r>
      <w:r>
        <w:t xml:space="preserve"> сельсовета.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3.10. Сведения об объектах муниципального имущества </w:t>
      </w:r>
      <w:r w:rsidRPr="001233B6">
        <w:t>Новочановского</w:t>
      </w:r>
      <w:r>
        <w:t xml:space="preserve"> сельсовета предоставляются держателем Реестра любым заинтересованным лицам. Сведения об объектах муниципального имущества </w:t>
      </w:r>
      <w:r w:rsidRPr="001233B6">
        <w:t>Новочановского</w:t>
      </w:r>
      <w:r>
        <w:t xml:space="preserve"> сельсовета предоставляются бесплатно.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Правообладателям в отношении принадлежащего им муниципального имущества </w:t>
      </w:r>
      <w:r w:rsidRPr="001233B6">
        <w:t>Новочановского</w:t>
      </w:r>
      <w:r>
        <w:t xml:space="preserve"> сельсовета для предоставления по месту требования в случаях, установленных действующим законодательством, сведения об объектах муниципального имущества </w:t>
      </w:r>
      <w:r w:rsidRPr="001233B6">
        <w:t>Новочановского</w:t>
      </w:r>
      <w:r>
        <w:t xml:space="preserve"> сельсовета предоставляются в виде выписки из Реестра. Форма выписки утверждается постановлением администрации </w:t>
      </w:r>
      <w:r w:rsidRPr="001233B6">
        <w:t>Новочановского</w:t>
      </w:r>
      <w:r>
        <w:t xml:space="preserve"> сельсовета.</w:t>
      </w:r>
    </w:p>
    <w:p w:rsidR="00A571F6" w:rsidRDefault="00A571F6" w:rsidP="00A571F6">
      <w:pPr>
        <w:autoSpaceDE w:val="0"/>
        <w:autoSpaceDN w:val="0"/>
        <w:adjustRightInd w:val="0"/>
        <w:jc w:val="right"/>
      </w:pPr>
    </w:p>
    <w:p w:rsidR="00A571F6" w:rsidRDefault="00A571F6" w:rsidP="00A571F6">
      <w:pPr>
        <w:autoSpaceDE w:val="0"/>
        <w:autoSpaceDN w:val="0"/>
        <w:adjustRightInd w:val="0"/>
        <w:jc w:val="center"/>
        <w:outlineLvl w:val="1"/>
      </w:pPr>
      <w:r>
        <w:t>4. Права и обязанности держателя Реестра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4.1. Собственником Реестра является муниципальное образование – </w:t>
      </w:r>
      <w:r w:rsidRPr="001233B6">
        <w:t>Новочановского</w:t>
      </w:r>
      <w:r>
        <w:t xml:space="preserve"> сельсовета.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4.2. Держателем Реестра является администрация </w:t>
      </w:r>
      <w:r w:rsidRPr="001233B6">
        <w:t>Новочановского</w:t>
      </w:r>
      <w:r>
        <w:t xml:space="preserve"> сельсовета.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4.3. Держатель Реестра обязан осуществлять: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сбор информации об объектах муниципальной собственности;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автоматизированное ведение Реестра;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обеспечение достоверности, полноты и сохранности информации, защиты ее от несанкционированного доступа;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обеспечение хранения и выдачи документов или их копий, являющихся основанием для включения, исключения и внесения в Реестр изменившихся сведений об объектах муниципальной собственности; предоставление информации об объектах муниципальной собственности по запросам юридических и физических лиц.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4.4. Держатель Реестра имеет право: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запрашивать и получать необходимую для исполнения своих обязанностей информацию от органов государственной власти, органов местного самоуправления, их структурных подразделений, юридических и физических лиц;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  <w:r>
        <w:t>проверять достоверность получаемой информации.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</w:p>
    <w:p w:rsidR="00A571F6" w:rsidRDefault="00A571F6" w:rsidP="00A571F6">
      <w:pPr>
        <w:autoSpaceDE w:val="0"/>
        <w:autoSpaceDN w:val="0"/>
        <w:adjustRightInd w:val="0"/>
        <w:jc w:val="right"/>
        <w:outlineLvl w:val="1"/>
      </w:pPr>
      <w:r>
        <w:lastRenderedPageBreak/>
        <w:t>Приложение</w:t>
      </w:r>
    </w:p>
    <w:p w:rsidR="00A571F6" w:rsidRDefault="00A571F6" w:rsidP="00A571F6">
      <w:pPr>
        <w:autoSpaceDE w:val="0"/>
        <w:autoSpaceDN w:val="0"/>
        <w:adjustRightInd w:val="0"/>
        <w:jc w:val="right"/>
        <w:outlineLvl w:val="1"/>
      </w:pPr>
      <w:r>
        <w:t>к Положению</w:t>
      </w:r>
    </w:p>
    <w:p w:rsidR="00A571F6" w:rsidRDefault="00A571F6" w:rsidP="00A571F6">
      <w:pPr>
        <w:autoSpaceDE w:val="0"/>
        <w:autoSpaceDN w:val="0"/>
        <w:adjustRightInd w:val="0"/>
        <w:jc w:val="right"/>
        <w:outlineLvl w:val="1"/>
      </w:pPr>
      <w:r>
        <w:t>"О реестре муниципального имущества</w:t>
      </w:r>
    </w:p>
    <w:p w:rsidR="00A571F6" w:rsidRDefault="00A571F6" w:rsidP="00A571F6">
      <w:pPr>
        <w:autoSpaceDE w:val="0"/>
        <w:autoSpaceDN w:val="0"/>
        <w:adjustRightInd w:val="0"/>
        <w:jc w:val="right"/>
        <w:outlineLvl w:val="1"/>
      </w:pPr>
      <w:r w:rsidRPr="001233B6">
        <w:t>Новочановского</w:t>
      </w:r>
      <w:r>
        <w:t xml:space="preserve"> сельсовета"</w:t>
      </w:r>
    </w:p>
    <w:p w:rsidR="00A571F6" w:rsidRDefault="00A571F6" w:rsidP="00A571F6">
      <w:pPr>
        <w:tabs>
          <w:tab w:val="left" w:pos="4440"/>
        </w:tabs>
        <w:autoSpaceDE w:val="0"/>
        <w:autoSpaceDN w:val="0"/>
        <w:adjustRightInd w:val="0"/>
        <w:ind w:firstLine="540"/>
        <w:jc w:val="both"/>
        <w:outlineLvl w:val="1"/>
      </w:pPr>
      <w:r>
        <w:tab/>
      </w:r>
    </w:p>
    <w:p w:rsidR="00A571F6" w:rsidRDefault="00A571F6" w:rsidP="00A571F6">
      <w:pPr>
        <w:tabs>
          <w:tab w:val="left" w:pos="4440"/>
        </w:tabs>
        <w:autoSpaceDE w:val="0"/>
        <w:autoSpaceDN w:val="0"/>
        <w:adjustRightInd w:val="0"/>
        <w:ind w:firstLine="540"/>
        <w:jc w:val="center"/>
        <w:outlineLvl w:val="1"/>
      </w:pPr>
    </w:p>
    <w:p w:rsidR="00A571F6" w:rsidRDefault="00A571F6" w:rsidP="00A571F6">
      <w:pPr>
        <w:tabs>
          <w:tab w:val="left" w:pos="4440"/>
        </w:tabs>
        <w:autoSpaceDE w:val="0"/>
        <w:autoSpaceDN w:val="0"/>
        <w:adjustRightInd w:val="0"/>
        <w:ind w:firstLine="540"/>
        <w:jc w:val="center"/>
        <w:outlineLvl w:val="1"/>
      </w:pPr>
    </w:p>
    <w:p w:rsidR="00A571F6" w:rsidRDefault="00A571F6" w:rsidP="00A571F6">
      <w:pPr>
        <w:autoSpaceDE w:val="0"/>
        <w:autoSpaceDN w:val="0"/>
        <w:adjustRightInd w:val="0"/>
        <w:jc w:val="center"/>
        <w:outlineLvl w:val="1"/>
      </w:pPr>
      <w:r>
        <w:t>СТРУКТУРА РЕЕСТРОВОГО НОМЕРА</w:t>
      </w: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1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3510"/>
        <w:gridCol w:w="5400"/>
      </w:tblGrid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раздела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объекта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учета          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Реестровый номер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          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120"/>
        </w:trPr>
        <w:tc>
          <w:tcPr>
            <w:tcW w:w="9990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71F6" w:rsidRDefault="00A571F6" w:rsidP="00A571F6">
      <w:pPr>
        <w:autoSpaceDE w:val="0"/>
        <w:autoSpaceDN w:val="0"/>
        <w:adjustRightInd w:val="0"/>
      </w:pPr>
    </w:p>
    <w:p w:rsidR="00A571F6" w:rsidRDefault="00A571F6" w:rsidP="00A571F6">
      <w:pPr>
        <w:autoSpaceDE w:val="0"/>
        <w:autoSpaceDN w:val="0"/>
        <w:adjustRightInd w:val="0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2970"/>
        <w:gridCol w:w="540"/>
        <w:gridCol w:w="5400"/>
      </w:tblGrid>
      <w:tr w:rsidR="00A571F6" w:rsidTr="007102C7">
        <w:tblPrEx>
          <w:tblCellMar>
            <w:top w:w="0" w:type="dxa"/>
            <w:bottom w:w="0" w:type="dxa"/>
          </w:tblCellMar>
        </w:tblPrEx>
        <w:trPr>
          <w:gridBefore w:val="2"/>
          <w:wBefore w:w="4050" w:type="dxa"/>
          <w:cantSplit/>
          <w:trHeight w:val="120"/>
        </w:trPr>
        <w:tc>
          <w:tcPr>
            <w:tcW w:w="59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Организации           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учреждения </w:t>
            </w:r>
          </w:p>
        </w:tc>
        <w:tc>
          <w:tcPr>
            <w:tcW w:w="54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00000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00000 - порядковый реестровый номер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объекта             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1.2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унитарные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предприятия              </w:t>
            </w:r>
          </w:p>
        </w:tc>
        <w:tc>
          <w:tcPr>
            <w:tcW w:w="54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120"/>
        </w:trPr>
        <w:tc>
          <w:tcPr>
            <w:tcW w:w="9990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71F6" w:rsidRDefault="00A571F6" w:rsidP="00A571F6">
      <w:pPr>
        <w:autoSpaceDE w:val="0"/>
        <w:autoSpaceDN w:val="0"/>
        <w:adjustRightInd w:val="0"/>
      </w:pPr>
    </w:p>
    <w:p w:rsidR="00A571F6" w:rsidRDefault="00A571F6" w:rsidP="00A571F6">
      <w:pPr>
        <w:autoSpaceDE w:val="0"/>
        <w:autoSpaceDN w:val="0"/>
        <w:adjustRightInd w:val="0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10"/>
        <w:gridCol w:w="270"/>
        <w:gridCol w:w="3510"/>
        <w:gridCol w:w="5400"/>
      </w:tblGrid>
      <w:tr w:rsidR="00A571F6" w:rsidTr="007102C7">
        <w:tblPrEx>
          <w:tblCellMar>
            <w:top w:w="0" w:type="dxa"/>
            <w:bottom w:w="0" w:type="dxa"/>
          </w:tblCellMar>
        </w:tblPrEx>
        <w:trPr>
          <w:gridBefore w:val="1"/>
          <w:wBefore w:w="810" w:type="dxa"/>
          <w:cantSplit/>
          <w:trHeight w:val="120"/>
        </w:trPr>
        <w:tc>
          <w:tcPr>
            <w:tcW w:w="91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Земельные участки, лесные участки и другие природные ресурсы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2.1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       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Реестровый номер земельного участка -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его кадастровый номер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2.2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Лесные участки           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Реестровый номер лесного участка -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кадастровый номер соответствующего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земельного участка  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2.3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Другие природные ресурсы 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00000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00000 - порядковый реестровый номер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объекта             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120"/>
        </w:trPr>
        <w:tc>
          <w:tcPr>
            <w:tcW w:w="9990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71F6" w:rsidRDefault="00A571F6" w:rsidP="00A571F6">
      <w:pPr>
        <w:autoSpaceDE w:val="0"/>
        <w:autoSpaceDN w:val="0"/>
        <w:adjustRightInd w:val="0"/>
      </w:pPr>
    </w:p>
    <w:p w:rsidR="00A571F6" w:rsidRDefault="00A571F6" w:rsidP="00A571F6">
      <w:pPr>
        <w:autoSpaceDE w:val="0"/>
        <w:autoSpaceDN w:val="0"/>
        <w:adjustRightInd w:val="0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2565"/>
        <w:gridCol w:w="945"/>
        <w:gridCol w:w="5400"/>
      </w:tblGrid>
      <w:tr w:rsidR="00A571F6" w:rsidTr="007102C7">
        <w:tblPrEx>
          <w:tblCellMar>
            <w:top w:w="0" w:type="dxa"/>
            <w:bottom w:w="0" w:type="dxa"/>
          </w:tblCellMar>
        </w:tblPrEx>
        <w:trPr>
          <w:gridBefore w:val="2"/>
          <w:wBefore w:w="3645" w:type="dxa"/>
          <w:cantSplit/>
          <w:trHeight w:val="120"/>
        </w:trPr>
        <w:tc>
          <w:tcPr>
            <w:tcW w:w="63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Здания и помещения       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3.1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Жилые дома,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административные,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общественные,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производственные и иные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здания                   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00-000000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00 - код </w:t>
            </w:r>
            <w:r w:rsidRPr="001233B6">
              <w:rPr>
                <w:rFonts w:ascii="Times New Roman" w:hAnsi="Times New Roman" w:cs="Times New Roman"/>
                <w:sz w:val="24"/>
                <w:szCs w:val="24"/>
              </w:rPr>
              <w:t>Новочановского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сельсовета;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000000 - порядковый реестровый номер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объекта (сквозной для зданий,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капитальных сооружений, объектов, не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завершенных капитальным строительством)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3.2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Жилые помещения          </w:t>
            </w:r>
          </w:p>
        </w:tc>
        <w:tc>
          <w:tcPr>
            <w:tcW w:w="54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00-000000-0-0000-000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00-000000 - реестровый номер здания;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0 - принадлежность объекта к жилому (1)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или нежилому (0) фонду;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0000 - номер квартиры или порядковый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номер нежилого помещения в здании;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000 - номер части нежилого помещения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3.3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Нежилые помещения        </w:t>
            </w:r>
          </w:p>
        </w:tc>
        <w:tc>
          <w:tcPr>
            <w:tcW w:w="54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120"/>
        </w:trPr>
        <w:tc>
          <w:tcPr>
            <w:tcW w:w="9990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71F6" w:rsidRDefault="00A571F6" w:rsidP="00A571F6">
      <w:pPr>
        <w:autoSpaceDE w:val="0"/>
        <w:autoSpaceDN w:val="0"/>
        <w:adjustRightInd w:val="0"/>
      </w:pPr>
    </w:p>
    <w:p w:rsidR="00A571F6" w:rsidRDefault="00A571F6" w:rsidP="00A571F6">
      <w:pPr>
        <w:autoSpaceDE w:val="0"/>
        <w:autoSpaceDN w:val="0"/>
        <w:adjustRightInd w:val="0"/>
        <w:jc w:val="center"/>
      </w:pPr>
    </w:p>
    <w:p w:rsidR="00A571F6" w:rsidRDefault="00A571F6" w:rsidP="00A571F6">
      <w:pPr>
        <w:autoSpaceDE w:val="0"/>
        <w:autoSpaceDN w:val="0"/>
        <w:adjustRightInd w:val="0"/>
        <w:jc w:val="center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3105"/>
        <w:gridCol w:w="405"/>
        <w:gridCol w:w="5400"/>
      </w:tblGrid>
      <w:tr w:rsidR="00A571F6" w:rsidTr="007102C7">
        <w:tblPrEx>
          <w:tblCellMar>
            <w:top w:w="0" w:type="dxa"/>
            <w:bottom w:w="0" w:type="dxa"/>
          </w:tblCellMar>
        </w:tblPrEx>
        <w:trPr>
          <w:gridBefore w:val="2"/>
          <w:wBefore w:w="4185" w:type="dxa"/>
          <w:cantSplit/>
          <w:trHeight w:val="120"/>
        </w:trPr>
        <w:tc>
          <w:tcPr>
            <w:tcW w:w="58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4. Сооружения           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4.1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Капитальные сооружения   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00-000000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00 - код </w:t>
            </w:r>
            <w:r w:rsidRPr="001233B6">
              <w:rPr>
                <w:rFonts w:ascii="Times New Roman" w:hAnsi="Times New Roman" w:cs="Times New Roman"/>
                <w:sz w:val="24"/>
                <w:szCs w:val="24"/>
              </w:rPr>
              <w:t>Новочановского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сельсовета;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000000 - порядковый реестровый номер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объекта (сквозной для зданий,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капитальных сооружений, объектов, не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завершенных капитальным строительством)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4.2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Некапитальные сооружения 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00000-0000000000-000000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00000 - реестровый номер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балансодержателя имущества;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0000000000 - инвентарный номер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учитываемого имущества;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000000 - идентификационный номер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объекта             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120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4.3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Автомобильные дороги     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00000-00-000-000-00-00-000-00000-000000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00000 - реестровый номер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балансодержателя имущества;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00-000-000-00-00-000-00000 -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идентификационный номер автомобильной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дороги по общероссийскому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классификатору;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000000 - порядковый номер участка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автомобильной дороги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120"/>
        </w:trPr>
        <w:tc>
          <w:tcPr>
            <w:tcW w:w="9990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71F6" w:rsidRDefault="00A571F6" w:rsidP="00A571F6">
      <w:pPr>
        <w:autoSpaceDE w:val="0"/>
        <w:autoSpaceDN w:val="0"/>
        <w:adjustRightInd w:val="0"/>
      </w:pPr>
    </w:p>
    <w:p w:rsidR="00A571F6" w:rsidRDefault="00A571F6" w:rsidP="00A571F6">
      <w:pPr>
        <w:autoSpaceDE w:val="0"/>
        <w:autoSpaceDN w:val="0"/>
        <w:adjustRightInd w:val="0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1080"/>
        <w:gridCol w:w="2430"/>
        <w:gridCol w:w="5400"/>
      </w:tblGrid>
      <w:tr w:rsidR="00A571F6" w:rsidTr="007102C7">
        <w:tblPrEx>
          <w:tblCellMar>
            <w:top w:w="0" w:type="dxa"/>
            <w:bottom w:w="0" w:type="dxa"/>
          </w:tblCellMar>
        </w:tblPrEx>
        <w:trPr>
          <w:gridBefore w:val="2"/>
          <w:wBefore w:w="2160" w:type="dxa"/>
          <w:cantSplit/>
          <w:trHeight w:val="120"/>
        </w:trPr>
        <w:tc>
          <w:tcPr>
            <w:tcW w:w="78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Незавершенное капитальное строительство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00-000000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00 - код </w:t>
            </w:r>
            <w:r w:rsidRPr="001233B6">
              <w:rPr>
                <w:rFonts w:ascii="Times New Roman" w:hAnsi="Times New Roman" w:cs="Times New Roman"/>
                <w:sz w:val="24"/>
                <w:szCs w:val="24"/>
              </w:rPr>
              <w:t>Новочановского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сельсовета;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000000 - порядковый реестровый номер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объекта (сквозной для зданий,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капитальных сооружений, объектов, не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завершенных капитальным строительством)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120"/>
        </w:trPr>
        <w:tc>
          <w:tcPr>
            <w:tcW w:w="9990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71F6" w:rsidRDefault="00A571F6" w:rsidP="00A571F6">
      <w:pPr>
        <w:autoSpaceDE w:val="0"/>
        <w:autoSpaceDN w:val="0"/>
        <w:adjustRightInd w:val="0"/>
      </w:pPr>
    </w:p>
    <w:p w:rsidR="00A571F6" w:rsidRDefault="00A571F6" w:rsidP="00A571F6">
      <w:pPr>
        <w:autoSpaceDE w:val="0"/>
        <w:autoSpaceDN w:val="0"/>
        <w:adjustRightInd w:val="0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3510"/>
        <w:gridCol w:w="5400"/>
      </w:tblGrid>
      <w:tr w:rsidR="00A571F6" w:rsidTr="007102C7">
        <w:tblPrEx>
          <w:tblCellMar>
            <w:top w:w="0" w:type="dxa"/>
            <w:bottom w:w="0" w:type="dxa"/>
          </w:tblCellMar>
        </w:tblPrEx>
        <w:trPr>
          <w:gridBefore w:val="2"/>
          <w:wBefore w:w="4590" w:type="dxa"/>
          <w:cantSplit/>
          <w:trHeight w:val="120"/>
        </w:trPr>
        <w:tc>
          <w:tcPr>
            <w:tcW w:w="5400" w:type="dxa"/>
            <w:tcBorders>
              <w:top w:val="nil"/>
              <w:left w:val="nil"/>
              <w:bottom w:val="nil"/>
              <w:right w:val="nil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Сети              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Сети электрические       </w:t>
            </w:r>
          </w:p>
        </w:tc>
        <w:tc>
          <w:tcPr>
            <w:tcW w:w="54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00000-0000000000-000000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00000 - реестровый номер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балансодержателя имущества;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0000000000 - инвентарный номер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учитываемого имущества;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000000 - идентификационный номер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объекта             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6.2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Сети теплоснабжения      </w:t>
            </w:r>
          </w:p>
        </w:tc>
        <w:tc>
          <w:tcPr>
            <w:tcW w:w="540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6.3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Сети водопроводные       </w:t>
            </w:r>
          </w:p>
        </w:tc>
        <w:tc>
          <w:tcPr>
            <w:tcW w:w="540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6.4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Сети канализационные     </w:t>
            </w:r>
          </w:p>
        </w:tc>
        <w:tc>
          <w:tcPr>
            <w:tcW w:w="540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6.5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Сети газовые             </w:t>
            </w:r>
          </w:p>
        </w:tc>
        <w:tc>
          <w:tcPr>
            <w:tcW w:w="540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6.6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Сети телефонные          </w:t>
            </w:r>
          </w:p>
        </w:tc>
        <w:tc>
          <w:tcPr>
            <w:tcW w:w="540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6.7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Сети радиотрансляционные </w:t>
            </w:r>
          </w:p>
        </w:tc>
        <w:tc>
          <w:tcPr>
            <w:tcW w:w="540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6.8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Сети, не завершенные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строительством           </w:t>
            </w:r>
          </w:p>
        </w:tc>
        <w:tc>
          <w:tcPr>
            <w:tcW w:w="540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6.9  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Сети телекоммуникационные</w:t>
            </w:r>
          </w:p>
        </w:tc>
        <w:tc>
          <w:tcPr>
            <w:tcW w:w="54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120"/>
        </w:trPr>
        <w:tc>
          <w:tcPr>
            <w:tcW w:w="9990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71F6" w:rsidRDefault="00A571F6" w:rsidP="00A571F6">
      <w:pPr>
        <w:autoSpaceDE w:val="0"/>
        <w:autoSpaceDN w:val="0"/>
        <w:adjustRightInd w:val="0"/>
      </w:pPr>
    </w:p>
    <w:p w:rsidR="00A571F6" w:rsidRDefault="00A571F6" w:rsidP="00A571F6">
      <w:pPr>
        <w:autoSpaceDE w:val="0"/>
        <w:autoSpaceDN w:val="0"/>
        <w:adjustRightInd w:val="0"/>
      </w:pPr>
    </w:p>
    <w:p w:rsidR="00A571F6" w:rsidRDefault="00A571F6" w:rsidP="00A571F6">
      <w:pPr>
        <w:autoSpaceDE w:val="0"/>
        <w:autoSpaceDN w:val="0"/>
        <w:adjustRightInd w:val="0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2565"/>
        <w:gridCol w:w="945"/>
        <w:gridCol w:w="5400"/>
      </w:tblGrid>
      <w:tr w:rsidR="00A571F6" w:rsidTr="007102C7">
        <w:tblPrEx>
          <w:tblCellMar>
            <w:top w:w="0" w:type="dxa"/>
            <w:bottom w:w="0" w:type="dxa"/>
          </w:tblCellMar>
        </w:tblPrEx>
        <w:trPr>
          <w:gridBefore w:val="2"/>
          <w:wBefore w:w="3645" w:type="dxa"/>
          <w:cantSplit/>
          <w:trHeight w:val="120"/>
        </w:trPr>
        <w:tc>
          <w:tcPr>
            <w:tcW w:w="63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7. Движимое имущество       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108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7.1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Ценные бумаги            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00-00-000000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00 - порядковый номер пакета;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00 - номер пакета в хозяйственном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обществе;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00000 - реестровый номер хозяйственного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общества, в уставный капитал которого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качестве вклада внесено муниципальное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имущество           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7.2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                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00000-0000000000-000000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00000 - реестровый номер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балансодержателя имущества;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0000000000 - инвентарный номер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учитываемого имущества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7.3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Машины и оборудование    </w:t>
            </w:r>
          </w:p>
        </w:tc>
        <w:tc>
          <w:tcPr>
            <w:tcW w:w="54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000000 - идентификационный номер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объекта                                </w:t>
            </w:r>
          </w:p>
        </w:tc>
      </w:tr>
      <w:tr w:rsidR="00A571F6" w:rsidTr="007102C7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7.4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Иное движимое имущество  </w:t>
            </w:r>
          </w:p>
        </w:tc>
        <w:tc>
          <w:tcPr>
            <w:tcW w:w="54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1F6" w:rsidRDefault="00A571F6" w:rsidP="007102C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2"/>
      </w:pPr>
    </w:p>
    <w:p w:rsidR="00A571F6" w:rsidRDefault="00A571F6" w:rsidP="00A571F6">
      <w:pPr>
        <w:autoSpaceDE w:val="0"/>
        <w:autoSpaceDN w:val="0"/>
        <w:adjustRightInd w:val="0"/>
        <w:ind w:firstLine="540"/>
        <w:jc w:val="both"/>
        <w:outlineLvl w:val="2"/>
      </w:pPr>
    </w:p>
    <w:p w:rsidR="00A571F6" w:rsidRDefault="00A571F6" w:rsidP="00A571F6"/>
    <w:p w:rsidR="00A571F6" w:rsidRPr="00015031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A571F6" w:rsidRDefault="00A571F6" w:rsidP="00A571F6">
      <w:pPr>
        <w:rPr>
          <w:sz w:val="28"/>
          <w:szCs w:val="28"/>
        </w:rPr>
      </w:pPr>
    </w:p>
    <w:p w:rsidR="006D7F5D" w:rsidRDefault="006D7F5D"/>
    <w:sectPr w:rsidR="006D7F5D" w:rsidSect="006D7F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571F6"/>
    <w:rsid w:val="00470E67"/>
    <w:rsid w:val="006D7F5D"/>
    <w:rsid w:val="00A571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1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571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A571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main?base=RLAW049;n=39622;fld=134;dst=10001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main?base=RLAW049;n=39622;fld=134;dst=100095" TargetMode="External"/><Relationship Id="rId5" Type="http://schemas.openxmlformats.org/officeDocument/2006/relationships/hyperlink" Target="consultantplus://offline/main?base=RLAW049;n=39622;fld=134;dst=100012" TargetMode="External"/><Relationship Id="rId4" Type="http://schemas.openxmlformats.org/officeDocument/2006/relationships/hyperlink" Target="consultantplus://offline/main?base=LAW;n=105201;fld=134;dst=192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2039</Words>
  <Characters>11623</Characters>
  <Application>Microsoft Office Word</Application>
  <DocSecurity>0</DocSecurity>
  <Lines>96</Lines>
  <Paragraphs>27</Paragraphs>
  <ScaleCrop>false</ScaleCrop>
  <Company>Microsoft</Company>
  <LinksUpToDate>false</LinksUpToDate>
  <CharactersWithSpaces>13635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2017-06-16T06:25:00Z</dcterms:created>
  <dcterms:modified xsi:type="dcterms:W3CDTF">2017-06-16T06:26:00Z</dcterms:modified>
</cp:coreProperties>
</file>