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670C8E" w:rsidRPr="008A0071" w:rsidRDefault="008A0071" w:rsidP="008A0071">
      <w:pPr>
        <w:rPr>
          <w:rFonts w:ascii="Segoe UI" w:hAnsi="Segoe UI" w:cs="Segoe UI"/>
          <w:b/>
          <w:sz w:val="28"/>
          <w:szCs w:val="28"/>
        </w:rPr>
      </w:pPr>
      <w:r w:rsidRPr="008A0071">
        <w:rPr>
          <w:rFonts w:cs="Calibri"/>
          <w:noProof/>
          <w:sz w:val="28"/>
          <w:szCs w:val="28"/>
        </w:rPr>
        <w:t xml:space="preserve">Вопрос-ответ: </w:t>
      </w:r>
      <w:r w:rsidR="00670C8E" w:rsidRPr="008A0071">
        <w:rPr>
          <w:sz w:val="28"/>
          <w:szCs w:val="28"/>
        </w:rPr>
        <w:t>Регистрация нотариальных сделок</w:t>
      </w:r>
    </w:p>
    <w:p w:rsidR="00670C8E" w:rsidRPr="008A0071" w:rsidRDefault="00670C8E" w:rsidP="00670C8E">
      <w:pPr>
        <w:ind w:firstLine="709"/>
        <w:jc w:val="both"/>
        <w:rPr>
          <w:i/>
          <w:sz w:val="26"/>
          <w:szCs w:val="26"/>
        </w:rPr>
      </w:pPr>
      <w:r w:rsidRPr="008A0071">
        <w:rPr>
          <w:i/>
          <w:sz w:val="26"/>
          <w:szCs w:val="26"/>
        </w:rPr>
        <w:t>В какой срок будет проведена регистрация?</w:t>
      </w:r>
    </w:p>
    <w:p w:rsidR="00670C8E" w:rsidRPr="008A0071" w:rsidRDefault="00670C8E" w:rsidP="00670C8E">
      <w:pPr>
        <w:ind w:firstLine="709"/>
        <w:jc w:val="both"/>
        <w:rPr>
          <w:sz w:val="26"/>
          <w:szCs w:val="26"/>
        </w:rPr>
      </w:pPr>
      <w:r w:rsidRPr="008A0071">
        <w:rPr>
          <w:sz w:val="26"/>
          <w:szCs w:val="26"/>
        </w:rPr>
        <w:t xml:space="preserve">Росреестр осуществляет регистрацию права наследника на недвижимость в течение одного рабочего дня с момента поступления заявки, поданной нотариусом. </w:t>
      </w:r>
    </w:p>
    <w:p w:rsidR="00670C8E" w:rsidRPr="008A0071" w:rsidRDefault="00670C8E" w:rsidP="00670C8E">
      <w:pPr>
        <w:ind w:firstLine="709"/>
        <w:jc w:val="both"/>
        <w:rPr>
          <w:i/>
          <w:sz w:val="26"/>
          <w:szCs w:val="26"/>
        </w:rPr>
      </w:pPr>
      <w:r w:rsidRPr="008A0071">
        <w:rPr>
          <w:i/>
          <w:sz w:val="26"/>
          <w:szCs w:val="26"/>
        </w:rPr>
        <w:t xml:space="preserve">Что получает наследник? </w:t>
      </w:r>
    </w:p>
    <w:p w:rsidR="00670C8E" w:rsidRPr="008A0071" w:rsidRDefault="00670C8E" w:rsidP="00670C8E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A0071">
        <w:rPr>
          <w:sz w:val="26"/>
          <w:szCs w:val="26"/>
        </w:rPr>
        <w:t>На следующий день после выдачи нотариальных документов наследник получает выписку из ЕГРН, подтверждающую государственную регистрацию прав. Н</w:t>
      </w:r>
      <w:r w:rsidRPr="008A0071">
        <w:rPr>
          <w:color w:val="000000"/>
          <w:sz w:val="26"/>
          <w:szCs w:val="26"/>
          <w:shd w:val="clear" w:color="auto" w:fill="FFFFFF"/>
        </w:rPr>
        <w:t>отариус оказывает услугу бесплатно, а заявитель экономит свое время.</w:t>
      </w:r>
    </w:p>
    <w:p w:rsidR="00670C8E" w:rsidRPr="008A0071" w:rsidRDefault="00670C8E" w:rsidP="00670C8E">
      <w:pPr>
        <w:ind w:firstLine="709"/>
        <w:jc w:val="both"/>
        <w:rPr>
          <w:sz w:val="26"/>
          <w:szCs w:val="26"/>
        </w:rPr>
      </w:pPr>
      <w:r w:rsidRPr="008A0071">
        <w:rPr>
          <w:color w:val="000000"/>
          <w:sz w:val="26"/>
          <w:szCs w:val="26"/>
          <w:shd w:val="clear" w:color="auto" w:fill="FFFFFF"/>
        </w:rPr>
        <w:t>Стоит отметить, что законодательством закреплена норма об обязательном предоставлении нотариусом в Росреестр заявления о государственной регистрации прав и прилагаемых к нему документов в электронной форме.</w:t>
      </w:r>
    </w:p>
    <w:p w:rsidR="00670C8E" w:rsidRPr="008A0071" w:rsidRDefault="00670C8E" w:rsidP="00670C8E">
      <w:pPr>
        <w:ind w:firstLine="709"/>
        <w:jc w:val="both"/>
        <w:rPr>
          <w:sz w:val="26"/>
          <w:szCs w:val="26"/>
        </w:rPr>
      </w:pPr>
      <w:r w:rsidRPr="008A0071">
        <w:rPr>
          <w:sz w:val="26"/>
          <w:szCs w:val="26"/>
        </w:rPr>
        <w:t xml:space="preserve">Кроме того, при направлении нотариусом электронного заявления можно </w:t>
      </w:r>
      <w:r w:rsidRPr="008A0071">
        <w:rPr>
          <w:color w:val="000000"/>
          <w:sz w:val="26"/>
          <w:szCs w:val="26"/>
          <w:shd w:val="clear" w:color="auto" w:fill="FFFFFF"/>
        </w:rPr>
        <w:t>объединить доли права, ранее зарегистрированные в ЕГРН и полученные по наследству.</w:t>
      </w:r>
    </w:p>
    <w:p w:rsidR="00670C8E" w:rsidRPr="008A0071" w:rsidRDefault="00670C8E" w:rsidP="00670C8E">
      <w:pPr>
        <w:ind w:firstLine="709"/>
        <w:jc w:val="both"/>
        <w:rPr>
          <w:i/>
          <w:sz w:val="26"/>
          <w:szCs w:val="26"/>
        </w:rPr>
      </w:pPr>
      <w:r w:rsidRPr="008A0071">
        <w:rPr>
          <w:i/>
          <w:sz w:val="26"/>
          <w:szCs w:val="26"/>
        </w:rPr>
        <w:t>Что нужно для получения данной услуги?</w:t>
      </w:r>
    </w:p>
    <w:p w:rsidR="00670C8E" w:rsidRPr="008A0071" w:rsidRDefault="00670C8E" w:rsidP="00670C8E">
      <w:pPr>
        <w:ind w:firstLine="709"/>
        <w:jc w:val="both"/>
        <w:rPr>
          <w:sz w:val="26"/>
          <w:szCs w:val="26"/>
        </w:rPr>
      </w:pPr>
      <w:r w:rsidRPr="008A0071">
        <w:rPr>
          <w:sz w:val="26"/>
          <w:szCs w:val="26"/>
        </w:rPr>
        <w:t>Согласно Налоговому кодексу за получение услуги по государственной регистрации прав оплачивается государственная пошлина, размер которой не зависит от места подачи документов: через нотариуса или через МФЦ.</w:t>
      </w:r>
    </w:p>
    <w:p w:rsidR="00670C8E" w:rsidRPr="008A0071" w:rsidRDefault="00670C8E" w:rsidP="00670C8E">
      <w:pPr>
        <w:ind w:firstLine="709"/>
        <w:jc w:val="both"/>
        <w:rPr>
          <w:sz w:val="26"/>
          <w:szCs w:val="26"/>
        </w:rPr>
      </w:pPr>
      <w:r w:rsidRPr="008A0071">
        <w:rPr>
          <w:sz w:val="26"/>
          <w:szCs w:val="26"/>
        </w:rPr>
        <w:t>Отсутствие информации об уплате государственной пошлины является основанием для возврата документов без рассмотрения.</w:t>
      </w:r>
    </w:p>
    <w:p w:rsidR="00670C8E" w:rsidRPr="008A0071" w:rsidRDefault="00670C8E" w:rsidP="00670C8E">
      <w:pPr>
        <w:ind w:firstLine="709"/>
        <w:jc w:val="both"/>
        <w:rPr>
          <w:i/>
          <w:sz w:val="26"/>
          <w:szCs w:val="26"/>
        </w:rPr>
      </w:pPr>
      <w:r w:rsidRPr="008A0071">
        <w:rPr>
          <w:i/>
          <w:sz w:val="26"/>
          <w:szCs w:val="26"/>
        </w:rPr>
        <w:t>Как оплатить госпошлину?</w:t>
      </w:r>
    </w:p>
    <w:p w:rsidR="00670C8E" w:rsidRPr="008A0071" w:rsidRDefault="00670C8E" w:rsidP="00670C8E">
      <w:pPr>
        <w:ind w:firstLine="709"/>
        <w:jc w:val="both"/>
        <w:rPr>
          <w:sz w:val="26"/>
          <w:szCs w:val="26"/>
        </w:rPr>
      </w:pPr>
      <w:r w:rsidRPr="008A0071">
        <w:rPr>
          <w:sz w:val="26"/>
          <w:szCs w:val="26"/>
        </w:rPr>
        <w:t>Самый легкий способ оплаты – это оплата через сервисы электронных онлайн платежей. Данный платеж можно совершить в офисе у нотариуса. Для оплаты необходимо ввести код УИН, который автоматически присваивается заявке на государственную регистрацию прав.</w:t>
      </w:r>
    </w:p>
    <w:p w:rsidR="00670C8E" w:rsidRPr="008A0071" w:rsidRDefault="00670C8E" w:rsidP="00670C8E">
      <w:pPr>
        <w:ind w:firstLine="709"/>
        <w:jc w:val="both"/>
        <w:rPr>
          <w:sz w:val="26"/>
          <w:szCs w:val="26"/>
        </w:rPr>
      </w:pPr>
      <w:r w:rsidRPr="008A0071">
        <w:rPr>
          <w:sz w:val="26"/>
          <w:szCs w:val="26"/>
        </w:rPr>
        <w:t>Нотариусы могут и самостоятельно (за счет заявителя) произвести оплату госпошлины, используя сервисы электронных онлайн платежей. Данная практика очень удобна для заявителя.</w:t>
      </w:r>
    </w:p>
    <w:p w:rsidR="00670C8E" w:rsidRPr="008A0071" w:rsidRDefault="00670C8E" w:rsidP="00670C8E">
      <w:pPr>
        <w:ind w:firstLine="709"/>
        <w:jc w:val="both"/>
        <w:rPr>
          <w:i/>
          <w:sz w:val="26"/>
          <w:szCs w:val="26"/>
        </w:rPr>
      </w:pPr>
      <w:r w:rsidRPr="008A0071">
        <w:rPr>
          <w:i/>
          <w:sz w:val="26"/>
          <w:szCs w:val="26"/>
        </w:rPr>
        <w:t>Есть ли недостатки электронной регистрации через нотариуса?</w:t>
      </w:r>
    </w:p>
    <w:p w:rsidR="00670C8E" w:rsidRPr="008A0071" w:rsidRDefault="00670C8E" w:rsidP="00670C8E">
      <w:pPr>
        <w:ind w:firstLine="709"/>
        <w:jc w:val="both"/>
        <w:rPr>
          <w:sz w:val="26"/>
          <w:szCs w:val="26"/>
        </w:rPr>
      </w:pPr>
      <w:r w:rsidRPr="008A0071">
        <w:rPr>
          <w:sz w:val="26"/>
          <w:szCs w:val="26"/>
        </w:rPr>
        <w:t>К недостаткам граждане относят получение выписки из ЕГРН в электронном виде.</w:t>
      </w:r>
    </w:p>
    <w:p w:rsidR="00670C8E" w:rsidRPr="008A0071" w:rsidRDefault="00670C8E" w:rsidP="00670C8E">
      <w:pPr>
        <w:ind w:firstLine="709"/>
        <w:jc w:val="both"/>
        <w:rPr>
          <w:sz w:val="26"/>
          <w:szCs w:val="26"/>
        </w:rPr>
      </w:pPr>
      <w:r w:rsidRPr="008A0071">
        <w:rPr>
          <w:sz w:val="26"/>
          <w:szCs w:val="26"/>
        </w:rPr>
        <w:t>Но о</w:t>
      </w:r>
      <w:r w:rsidRPr="008A0071">
        <w:rPr>
          <w:color w:val="000000"/>
          <w:sz w:val="26"/>
          <w:szCs w:val="26"/>
          <w:shd w:val="clear" w:color="auto" w:fill="FFFFFF"/>
        </w:rPr>
        <w:t>тсутствие выписки из ЕГРН в бумажном виде в настоящий период цифровизации всех сфер государства не актуален. Выписка из ЕГРН в электронном виде заверяется электронной цифровой подписью специалиста Росреестра и имеет такую же юридическую силу, как и выписка из ЕГРН в бумажном виде. В случае особой необходимости всегда можно заказать выписку из ЕГРН на бумажном носителе через МФЦ.</w:t>
      </w:r>
    </w:p>
    <w:p w:rsidR="00670C8E" w:rsidRPr="008A0071" w:rsidRDefault="00670C8E" w:rsidP="00670C8E">
      <w:pPr>
        <w:ind w:firstLine="709"/>
        <w:jc w:val="both"/>
        <w:rPr>
          <w:i/>
          <w:sz w:val="26"/>
          <w:szCs w:val="26"/>
        </w:rPr>
      </w:pPr>
      <w:r w:rsidRPr="008A0071">
        <w:rPr>
          <w:i/>
          <w:sz w:val="26"/>
          <w:szCs w:val="26"/>
        </w:rPr>
        <w:t>В каком виде забрать выписку из ЕГРН от нотариуса?</w:t>
      </w:r>
    </w:p>
    <w:p w:rsidR="00670C8E" w:rsidRPr="008A0071" w:rsidRDefault="00670C8E" w:rsidP="00670C8E">
      <w:pPr>
        <w:ind w:firstLine="709"/>
        <w:jc w:val="both"/>
        <w:rPr>
          <w:sz w:val="26"/>
          <w:szCs w:val="26"/>
        </w:rPr>
      </w:pPr>
      <w:r w:rsidRPr="008A0071">
        <w:rPr>
          <w:sz w:val="26"/>
          <w:szCs w:val="26"/>
        </w:rPr>
        <w:t xml:space="preserve">Выписка из ЕГРН поступит на электронную почту нотариуса. Документ подписан электронной подписью регистратора прав, предоставленной в виде отдельного отсоединенного файла в </w:t>
      </w:r>
      <w:r w:rsidRPr="008A0071">
        <w:rPr>
          <w:sz w:val="26"/>
          <w:szCs w:val="26"/>
          <w:lang w:val="en-US"/>
        </w:rPr>
        <w:t>sig</w:t>
      </w:r>
      <w:r w:rsidRPr="008A0071">
        <w:rPr>
          <w:sz w:val="26"/>
          <w:szCs w:val="26"/>
        </w:rPr>
        <w:t xml:space="preserve">-формате. </w:t>
      </w:r>
    </w:p>
    <w:p w:rsidR="00670C8E" w:rsidRPr="008A0071" w:rsidRDefault="00670C8E" w:rsidP="00670C8E">
      <w:pPr>
        <w:ind w:firstLine="709"/>
        <w:jc w:val="both"/>
        <w:rPr>
          <w:sz w:val="26"/>
          <w:szCs w:val="26"/>
        </w:rPr>
      </w:pPr>
      <w:r w:rsidRPr="008A0071">
        <w:rPr>
          <w:sz w:val="26"/>
          <w:szCs w:val="26"/>
        </w:rPr>
        <w:t xml:space="preserve">Нотариус распечатает выписку из ЕГРН (вариант </w:t>
      </w:r>
      <w:r w:rsidRPr="008A0071">
        <w:rPr>
          <w:sz w:val="26"/>
          <w:szCs w:val="26"/>
          <w:lang w:val="en-US"/>
        </w:rPr>
        <w:t>pdf</w:t>
      </w:r>
      <w:r w:rsidRPr="008A0071">
        <w:rPr>
          <w:sz w:val="26"/>
          <w:szCs w:val="26"/>
        </w:rPr>
        <w:t xml:space="preserve">-формата), а также перешлет на личную электронную почту заявителя или переместит на внешний носитель (например, флеш-накопитель). </w:t>
      </w:r>
    </w:p>
    <w:p w:rsidR="00670C8E" w:rsidRPr="008A0071" w:rsidRDefault="00670C8E" w:rsidP="00670C8E">
      <w:pPr>
        <w:ind w:firstLine="709"/>
        <w:jc w:val="both"/>
        <w:rPr>
          <w:i/>
          <w:sz w:val="26"/>
          <w:szCs w:val="26"/>
        </w:rPr>
      </w:pPr>
      <w:r w:rsidRPr="008A0071">
        <w:rPr>
          <w:i/>
          <w:sz w:val="26"/>
          <w:szCs w:val="26"/>
        </w:rPr>
        <w:t>Если обнаружена ошибка в выписке из ЕГРН?</w:t>
      </w:r>
    </w:p>
    <w:p w:rsidR="00670C8E" w:rsidRPr="008A0071" w:rsidRDefault="00670C8E" w:rsidP="00670C8E">
      <w:pPr>
        <w:ind w:firstLine="709"/>
        <w:jc w:val="both"/>
        <w:rPr>
          <w:sz w:val="26"/>
          <w:szCs w:val="26"/>
        </w:rPr>
      </w:pPr>
      <w:r w:rsidRPr="008A0071">
        <w:rPr>
          <w:sz w:val="26"/>
          <w:szCs w:val="26"/>
        </w:rPr>
        <w:t xml:space="preserve">При получении выписки из ЕГРН необходимо внимательно изучить данные, содержащиеся в ней. Если будет обнаружена ошибка, что бывает крайне редко, </w:t>
      </w:r>
      <w:r w:rsidRPr="008A0071">
        <w:rPr>
          <w:sz w:val="26"/>
          <w:szCs w:val="26"/>
        </w:rPr>
        <w:lastRenderedPageBreak/>
        <w:t xml:space="preserve">нотариус передаст информацию о ней в Росреестр, который в течение одного рабочего дня внесет необходимые исправления и подготовит выписку из ЕГРН с корректными данными. 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8A0071" w:rsidRPr="00F95F14" w:rsidRDefault="008A0071" w:rsidP="008A0071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5F14">
        <w:rPr>
          <w:rFonts w:ascii="Times New Roman" w:hAnsi="Times New Roman" w:cs="Times New Roman"/>
          <w:i/>
          <w:sz w:val="26"/>
          <w:szCs w:val="26"/>
        </w:rPr>
        <w:t xml:space="preserve">Межмуниципальный Куйбышевский отдел </w:t>
      </w:r>
    </w:p>
    <w:p w:rsidR="008A0071" w:rsidRPr="00F95F14" w:rsidRDefault="008A0071" w:rsidP="008A0071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5F14">
        <w:rPr>
          <w:rFonts w:ascii="Times New Roman" w:hAnsi="Times New Roman" w:cs="Times New Roman"/>
          <w:i/>
          <w:sz w:val="26"/>
          <w:szCs w:val="26"/>
        </w:rPr>
        <w:t>Росреестра по Новосибирской области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11F" w:rsidRDefault="00D1611F">
      <w:r>
        <w:separator/>
      </w:r>
    </w:p>
  </w:endnote>
  <w:endnote w:type="continuationSeparator" w:id="0">
    <w:p w:rsidR="00D1611F" w:rsidRDefault="00D1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11F" w:rsidRDefault="00D1611F">
      <w:r>
        <w:separator/>
      </w:r>
    </w:p>
  </w:footnote>
  <w:footnote w:type="continuationSeparator" w:id="0">
    <w:p w:rsidR="00D1611F" w:rsidRDefault="00D16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0071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70C8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A0071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1611F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B6F56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3013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2021-03-03T09:49:00Z</dcterms:created>
  <dcterms:modified xsi:type="dcterms:W3CDTF">2021-03-03T09:49:00Z</dcterms:modified>
</cp:coreProperties>
</file>