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D4" w:rsidRDefault="00790DD4" w:rsidP="00790DD4">
      <w:pPr>
        <w:pStyle w:val="Default"/>
        <w:jc w:val="center"/>
        <w:rPr>
          <w:rFonts w:asciiTheme="minorHAnsi" w:hAnsiTheme="minorHAnsi"/>
          <w:b/>
          <w:sz w:val="28"/>
          <w:szCs w:val="28"/>
        </w:rPr>
      </w:pPr>
      <w:r w:rsidRPr="00CA200E">
        <w:rPr>
          <w:rFonts w:asciiTheme="minorHAnsi" w:hAnsiTheme="minorHAnsi"/>
          <w:b/>
          <w:sz w:val="28"/>
          <w:szCs w:val="28"/>
        </w:rPr>
        <w:t>Электронный сервис Росреестра «Публичная кадастровая карта»</w:t>
      </w:r>
    </w:p>
    <w:p w:rsidR="00790DD4" w:rsidRDefault="00790DD4" w:rsidP="00790DD4">
      <w:pPr>
        <w:pStyle w:val="Default"/>
        <w:rPr>
          <w:rFonts w:asciiTheme="minorHAnsi" w:hAnsiTheme="minorHAnsi"/>
        </w:rPr>
      </w:pPr>
    </w:p>
    <w:p w:rsidR="00E8361E" w:rsidRDefault="00790DD4" w:rsidP="00E8361E">
      <w:pPr>
        <w:pStyle w:val="Default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Электронный с</w:t>
      </w:r>
      <w:r w:rsidRPr="00F9502F">
        <w:rPr>
          <w:rFonts w:asciiTheme="minorHAnsi" w:hAnsiTheme="minorHAnsi"/>
        </w:rPr>
        <w:t>ервис позволяет в режиме онлайн получать основную информацию об интересующих объектах недвижимости, расположенных на всей территории страны. «</w:t>
      </w:r>
      <w:hyperlink r:id="rId8" w:history="1">
        <w:r w:rsidRPr="00A01543">
          <w:rPr>
            <w:rStyle w:val="a9"/>
            <w:rFonts w:asciiTheme="minorHAnsi" w:hAnsiTheme="minorHAnsi"/>
          </w:rPr>
          <w:t>Публичн</w:t>
        </w:r>
        <w:r>
          <w:rPr>
            <w:rStyle w:val="a9"/>
            <w:rFonts w:asciiTheme="minorHAnsi" w:hAnsiTheme="minorHAnsi"/>
          </w:rPr>
          <w:t>ую</w:t>
        </w:r>
        <w:r w:rsidRPr="00A01543">
          <w:rPr>
            <w:rStyle w:val="a9"/>
            <w:rFonts w:asciiTheme="minorHAnsi" w:hAnsiTheme="minorHAnsi"/>
          </w:rPr>
          <w:t xml:space="preserve"> кадастров</w:t>
        </w:r>
        <w:r>
          <w:rPr>
            <w:rStyle w:val="a9"/>
            <w:rFonts w:asciiTheme="minorHAnsi" w:hAnsiTheme="minorHAnsi"/>
          </w:rPr>
          <w:t>ую</w:t>
        </w:r>
        <w:r w:rsidRPr="00A01543">
          <w:rPr>
            <w:rStyle w:val="a9"/>
            <w:rFonts w:asciiTheme="minorHAnsi" w:hAnsiTheme="minorHAnsi"/>
          </w:rPr>
          <w:t xml:space="preserve"> карт</w:t>
        </w:r>
        <w:r>
          <w:rPr>
            <w:rStyle w:val="a9"/>
            <w:rFonts w:asciiTheme="minorHAnsi" w:hAnsiTheme="minorHAnsi"/>
          </w:rPr>
          <w:t>у</w:t>
        </w:r>
      </w:hyperlink>
      <w:r w:rsidRPr="00F9502F">
        <w:rPr>
          <w:rFonts w:asciiTheme="minorHAnsi" w:hAnsiTheme="minorHAnsi"/>
        </w:rPr>
        <w:t>»</w:t>
      </w:r>
      <w:r>
        <w:rPr>
          <w:rFonts w:asciiTheme="minorHAnsi" w:hAnsiTheme="minorHAnsi"/>
        </w:rPr>
        <w:t xml:space="preserve"> можно найти н</w:t>
      </w:r>
      <w:r w:rsidRPr="00F9502F">
        <w:rPr>
          <w:rFonts w:asciiTheme="minorHAnsi" w:hAnsiTheme="minorHAnsi"/>
        </w:rPr>
        <w:t xml:space="preserve">а официальном сайте </w:t>
      </w:r>
      <w:hyperlink r:id="rId9" w:history="1">
        <w:r w:rsidRPr="00A01543">
          <w:rPr>
            <w:rStyle w:val="a9"/>
            <w:rFonts w:asciiTheme="minorHAnsi" w:hAnsiTheme="minorHAnsi"/>
          </w:rPr>
          <w:t>Росреестра</w:t>
        </w:r>
      </w:hyperlink>
      <w:r w:rsidRPr="00F9502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(</w:t>
      </w:r>
      <w:r w:rsidRPr="00A01543">
        <w:rPr>
          <w:rFonts w:asciiTheme="minorHAnsi" w:hAnsiTheme="minorHAnsi"/>
        </w:rPr>
        <w:t>http://pkk5.rosreestr.ru/</w:t>
      </w:r>
      <w:r>
        <w:rPr>
          <w:rFonts w:asciiTheme="minorHAnsi" w:hAnsiTheme="minorHAnsi"/>
        </w:rPr>
        <w:t>)</w:t>
      </w:r>
      <w:r w:rsidRPr="00F9502F">
        <w:rPr>
          <w:rFonts w:asciiTheme="minorHAnsi" w:hAnsiTheme="minorHAnsi"/>
        </w:rPr>
        <w:t xml:space="preserve">. Карта отображает учтенные </w:t>
      </w:r>
      <w:r>
        <w:rPr>
          <w:rFonts w:asciiTheme="minorHAnsi" w:hAnsiTheme="minorHAnsi"/>
        </w:rPr>
        <w:t>объекты недвижимости</w:t>
      </w:r>
      <w:r w:rsidRPr="00F9502F">
        <w:rPr>
          <w:rFonts w:asciiTheme="minorHAnsi" w:hAnsiTheme="minorHAnsi"/>
        </w:rPr>
        <w:t>, сведения о которых содержатся в Едином государственном реестре недвижимости (ЕГРН).</w:t>
      </w:r>
    </w:p>
    <w:p w:rsidR="00790DD4" w:rsidRPr="00F9502F" w:rsidRDefault="00790DD4" w:rsidP="00E8361E">
      <w:pPr>
        <w:pStyle w:val="Default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На сервисе в текстовом и графическом виде представлены</w:t>
      </w:r>
      <w:r w:rsidRPr="00F9502F">
        <w:rPr>
          <w:rFonts w:asciiTheme="minorHAnsi" w:hAnsiTheme="minorHAnsi"/>
        </w:rPr>
        <w:t xml:space="preserve"> такие сведения, как  кадастровый номер, площадь участка, кадастровая стоимость, вид разрешенного использования, дата внесения изменений в сведения ЕГРН, дата постановки на учет. Также можно определить контур здания, узнать его основные характеристики (этажность, дату завершения строительства, назначение) и другую полезную информацию. </w:t>
      </w:r>
    </w:p>
    <w:p w:rsidR="00790DD4" w:rsidRPr="00F9502F" w:rsidRDefault="00790DD4" w:rsidP="00790DD4">
      <w:pPr>
        <w:pStyle w:val="Default"/>
        <w:ind w:firstLine="709"/>
        <w:jc w:val="both"/>
        <w:rPr>
          <w:rFonts w:asciiTheme="minorHAnsi" w:hAnsiTheme="minorHAnsi"/>
        </w:rPr>
      </w:pPr>
      <w:r w:rsidRPr="00F9502F">
        <w:rPr>
          <w:rFonts w:asciiTheme="minorHAnsi" w:hAnsiTheme="minorHAnsi"/>
        </w:rPr>
        <w:t>Найти информ</w:t>
      </w:r>
      <w:r>
        <w:rPr>
          <w:rFonts w:asciiTheme="minorHAnsi" w:hAnsiTheme="minorHAnsi"/>
        </w:rPr>
        <w:t xml:space="preserve">ацию можно по кадастровому номеру или </w:t>
      </w:r>
      <w:r w:rsidRPr="00F9502F">
        <w:rPr>
          <w:rFonts w:asciiTheme="minorHAnsi" w:hAnsiTheme="minorHAnsi"/>
        </w:rPr>
        <w:t xml:space="preserve">по адресу. Также доступен визуальный поиск — на карте можно выбрать объект, кликнув по нему мышкой, после чего отобразится вся доступная информация. </w:t>
      </w:r>
    </w:p>
    <w:p w:rsidR="00790DD4" w:rsidRDefault="00790DD4" w:rsidP="00790DD4">
      <w:pPr>
        <w:pStyle w:val="Default"/>
        <w:ind w:firstLine="70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Информация «</w:t>
      </w:r>
      <w:hyperlink r:id="rId10" w:history="1">
        <w:r w:rsidRPr="004F15BB">
          <w:rPr>
            <w:rStyle w:val="a9"/>
            <w:rFonts w:asciiTheme="minorHAnsi" w:hAnsiTheme="minorHAnsi"/>
          </w:rPr>
          <w:t>Публичной кадастровой карты</w:t>
        </w:r>
      </w:hyperlink>
      <w:r>
        <w:rPr>
          <w:rFonts w:asciiTheme="minorHAnsi" w:hAnsiTheme="minorHAnsi"/>
        </w:rPr>
        <w:t xml:space="preserve">» является справочной и </w:t>
      </w:r>
      <w:r w:rsidRPr="00F9502F">
        <w:rPr>
          <w:rFonts w:asciiTheme="minorHAnsi" w:hAnsiTheme="minorHAnsi"/>
        </w:rPr>
        <w:t xml:space="preserve">не может быть использована в качестве официального документа.  </w:t>
      </w:r>
      <w:r w:rsidRPr="00187665">
        <w:rPr>
          <w:rFonts w:asciiTheme="minorHAnsi" w:hAnsiTheme="minorHAnsi"/>
        </w:rPr>
        <w:t>Для получения официальных сведений</w:t>
      </w:r>
      <w:r>
        <w:rPr>
          <w:rFonts w:asciiTheme="minorHAnsi" w:hAnsiTheme="minorHAnsi"/>
        </w:rPr>
        <w:t xml:space="preserve"> </w:t>
      </w:r>
      <w:r w:rsidRPr="00187665">
        <w:rPr>
          <w:rFonts w:asciiTheme="minorHAnsi" w:hAnsiTheme="minorHAnsi"/>
        </w:rPr>
        <w:t xml:space="preserve">необходимо оформить запрос на получение выписки из ЕГРН на портале </w:t>
      </w:r>
      <w:hyperlink r:id="rId11" w:history="1">
        <w:r w:rsidRPr="00187665">
          <w:rPr>
            <w:rStyle w:val="a9"/>
            <w:rFonts w:asciiTheme="minorHAnsi" w:hAnsiTheme="minorHAnsi"/>
          </w:rPr>
          <w:t>Росреестра</w:t>
        </w:r>
      </w:hyperlink>
      <w:r w:rsidRPr="00187665">
        <w:rPr>
          <w:rFonts w:asciiTheme="minorHAnsi" w:hAnsiTheme="minorHAnsi"/>
        </w:rPr>
        <w:t xml:space="preserve"> или обратиться в офис центра «</w:t>
      </w:r>
      <w:hyperlink r:id="rId12" w:history="1">
        <w:r w:rsidRPr="00187665">
          <w:rPr>
            <w:rStyle w:val="a9"/>
            <w:rFonts w:asciiTheme="minorHAnsi" w:hAnsiTheme="minorHAnsi"/>
          </w:rPr>
          <w:t>Мои Документы</w:t>
        </w:r>
      </w:hyperlink>
      <w:r w:rsidRPr="00187665">
        <w:rPr>
          <w:rFonts w:asciiTheme="minorHAnsi" w:hAnsiTheme="minorHAnsi"/>
        </w:rPr>
        <w:t xml:space="preserve">». </w:t>
      </w:r>
    </w:p>
    <w:p w:rsidR="00790DD4" w:rsidRDefault="00790DD4" w:rsidP="00790DD4">
      <w:pPr>
        <w:pStyle w:val="Default"/>
        <w:ind w:firstLine="709"/>
        <w:jc w:val="both"/>
        <w:rPr>
          <w:rFonts w:asciiTheme="minorHAnsi" w:hAnsiTheme="minorHAnsi"/>
        </w:rPr>
      </w:pPr>
    </w:p>
    <w:p w:rsidR="00790DD4" w:rsidRPr="00790DD4" w:rsidRDefault="00790DD4" w:rsidP="00790DD4">
      <w:pPr>
        <w:pStyle w:val="Default"/>
        <w:ind w:firstLine="709"/>
        <w:jc w:val="right"/>
        <w:rPr>
          <w:rFonts w:asciiTheme="minorHAnsi" w:hAnsiTheme="minorHAnsi"/>
          <w:i/>
          <w:sz w:val="20"/>
          <w:szCs w:val="20"/>
        </w:rPr>
      </w:pPr>
      <w:r w:rsidRPr="00790DD4">
        <w:rPr>
          <w:rFonts w:asciiTheme="minorHAnsi" w:hAnsiTheme="minorHAnsi"/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790DD4" w:rsidRDefault="00790DD4" w:rsidP="00790DD4">
      <w:pPr>
        <w:pStyle w:val="Default"/>
        <w:ind w:firstLine="709"/>
        <w:jc w:val="both"/>
        <w:rPr>
          <w:rFonts w:asciiTheme="minorHAnsi" w:hAnsiTheme="minorHAnsi"/>
        </w:rPr>
      </w:pPr>
    </w:p>
    <w:p w:rsidR="00790DD4" w:rsidRDefault="00790DD4" w:rsidP="00790DD4">
      <w:pPr>
        <w:pStyle w:val="Default"/>
        <w:ind w:firstLine="709"/>
        <w:jc w:val="both"/>
        <w:rPr>
          <w:rFonts w:asciiTheme="minorHAnsi" w:hAnsiTheme="minorHAnsi"/>
        </w:rPr>
      </w:pP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F13E7B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13E7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F13E7B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00C1F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90DD4"/>
    <w:rsid w:val="007B12EB"/>
    <w:rsid w:val="00806C7D"/>
    <w:rsid w:val="00831045"/>
    <w:rsid w:val="00831792"/>
    <w:rsid w:val="00864160"/>
    <w:rsid w:val="00887AE6"/>
    <w:rsid w:val="00A26900"/>
    <w:rsid w:val="00A7059D"/>
    <w:rsid w:val="00A8510D"/>
    <w:rsid w:val="00AB21D0"/>
    <w:rsid w:val="00AF5AB7"/>
    <w:rsid w:val="00B94D63"/>
    <w:rsid w:val="00CB2D01"/>
    <w:rsid w:val="00D82973"/>
    <w:rsid w:val="00E05B96"/>
    <w:rsid w:val="00E8361E"/>
    <w:rsid w:val="00EC76E5"/>
    <w:rsid w:val="00F07814"/>
    <w:rsid w:val="00F13E7B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Default">
    <w:name w:val="Default"/>
    <w:rsid w:val="00790D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k5.rosreestr.ru/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fc-nso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reestr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kk5.rosreest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797CB-27AE-4FEC-97D4-A2C050180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38</cp:revision>
  <dcterms:created xsi:type="dcterms:W3CDTF">2016-04-07T02:40:00Z</dcterms:created>
  <dcterms:modified xsi:type="dcterms:W3CDTF">2018-10-12T04:57:00Z</dcterms:modified>
</cp:coreProperties>
</file>